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07F" w14:textId="1C5A979B" w:rsidR="00CC2601" w:rsidRPr="004665B9" w:rsidRDefault="00CC2601" w:rsidP="00352089">
      <w:pPr>
        <w:pStyle w:val="Heading4"/>
        <w:spacing w:before="0" w:line="240" w:lineRule="auto"/>
        <w:rPr>
          <w:rFonts w:asciiTheme="minorHAnsi" w:hAnsiTheme="minorHAnsi" w:cstheme="minorHAnsi"/>
          <w:color w:val="auto"/>
        </w:rPr>
      </w:pPr>
      <w:bookmarkStart w:id="0" w:name="_Hlk21344860"/>
      <w:r w:rsidRPr="004665B9">
        <w:rPr>
          <w:rFonts w:asciiTheme="minorHAnsi" w:hAnsiTheme="minorHAnsi" w:cstheme="minorHAnsi"/>
        </w:rPr>
        <w:t xml:space="preserve">Meeting held: </w:t>
      </w:r>
      <w:r w:rsidRPr="004665B9">
        <w:rPr>
          <w:rFonts w:asciiTheme="minorHAnsi" w:hAnsiTheme="minorHAnsi" w:cstheme="minorHAnsi"/>
        </w:rPr>
        <w:tab/>
        <w:t xml:space="preserve">9:00 am – 12:00 </w:t>
      </w:r>
      <w:r w:rsidR="0041494A" w:rsidRPr="004665B9">
        <w:rPr>
          <w:rFonts w:asciiTheme="minorHAnsi" w:hAnsiTheme="minorHAnsi" w:cstheme="minorHAnsi"/>
        </w:rPr>
        <w:t>pm--Meeting</w:t>
      </w:r>
      <w:r w:rsidRPr="004665B9">
        <w:rPr>
          <w:rFonts w:asciiTheme="minorHAnsi" w:hAnsiTheme="minorHAnsi" w:cstheme="minorHAnsi"/>
        </w:rPr>
        <w:t xml:space="preserve"> Recording available to supplement notes</w:t>
      </w:r>
    </w:p>
    <w:p w14:paraId="0D6A9F0C" w14:textId="669DBB29" w:rsidR="007B1897" w:rsidRPr="004665B9" w:rsidRDefault="00712F77" w:rsidP="00E843A0">
      <w:pPr>
        <w:spacing w:after="0" w:line="240" w:lineRule="auto"/>
        <w:ind w:left="2160"/>
        <w:rPr>
          <w:rFonts w:cstheme="minorHAnsi"/>
          <w:color w:val="252424"/>
        </w:rPr>
      </w:pPr>
      <w:r w:rsidRPr="004665B9">
        <w:rPr>
          <w:rFonts w:cstheme="minorHAnsi"/>
          <w:color w:val="252424"/>
        </w:rPr>
        <w:t xml:space="preserve"> </w:t>
      </w:r>
    </w:p>
    <w:p w14:paraId="0594C5BC" w14:textId="4C21FEAB" w:rsidR="00712F77" w:rsidRPr="004665B9" w:rsidRDefault="00712F77" w:rsidP="00E843A0">
      <w:pPr>
        <w:spacing w:after="0" w:line="240" w:lineRule="auto"/>
        <w:ind w:left="2160"/>
        <w:rPr>
          <w:rFonts w:cstheme="minorHAnsi"/>
          <w:color w:val="252424"/>
          <w:sz w:val="28"/>
          <w:szCs w:val="28"/>
        </w:rPr>
      </w:pPr>
      <w:r w:rsidRPr="004665B9">
        <w:rPr>
          <w:rStyle w:val="Heading3Char"/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C9D141" wp14:editId="6AA654F2">
                <wp:simplePos x="0" y="0"/>
                <wp:positionH relativeFrom="margin">
                  <wp:posOffset>876300</wp:posOffset>
                </wp:positionH>
                <wp:positionV relativeFrom="paragraph">
                  <wp:posOffset>8890</wp:posOffset>
                </wp:positionV>
                <wp:extent cx="3724275" cy="1630680"/>
                <wp:effectExtent l="0" t="0" r="28575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630680"/>
                        </a:xfrm>
                        <a:prstGeom prst="rect">
                          <a:avLst/>
                        </a:prstGeom>
                        <a:solidFill>
                          <a:srgbClr val="E9EFF7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6097" id="Rectangle 4" o:spid="_x0000_s1026" style="position:absolute;margin-left:69pt;margin-top:.7pt;width:293.25pt;height:128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" fillcolor="#e9eff7" strokecolor="black [3200]">
                <v:stroke dashstyle="3 1"/>
                <w10:wrap anchorx="margin"/>
              </v:rect>
            </w:pict>
          </mc:Fallback>
        </mc:AlternateContent>
      </w:r>
      <w:r w:rsidRPr="004665B9">
        <w:rPr>
          <w:rFonts w:cstheme="minorHAnsi"/>
          <w:color w:val="252424"/>
          <w:sz w:val="28"/>
          <w:szCs w:val="28"/>
        </w:rPr>
        <w:t>Microsoft Teams meeting</w:t>
      </w:r>
    </w:p>
    <w:p w14:paraId="50636DB9" w14:textId="0FE95880" w:rsidR="00AA5CCA" w:rsidRPr="004665B9" w:rsidRDefault="00AA5CCA" w:rsidP="00E843A0">
      <w:pPr>
        <w:spacing w:after="0" w:line="240" w:lineRule="auto"/>
        <w:ind w:left="2160"/>
        <w:rPr>
          <w:rFonts w:cstheme="minorHAnsi"/>
          <w:b/>
          <w:bCs/>
          <w:color w:val="252424"/>
          <w:sz w:val="18"/>
          <w:szCs w:val="18"/>
        </w:rPr>
      </w:pPr>
      <w:r w:rsidRPr="004665B9">
        <w:rPr>
          <w:rFonts w:cstheme="minorHAnsi"/>
          <w:b/>
          <w:bCs/>
          <w:color w:val="252424"/>
          <w:sz w:val="18"/>
          <w:szCs w:val="18"/>
        </w:rPr>
        <w:t>Join on your computer or mobile app</w:t>
      </w:r>
    </w:p>
    <w:p w14:paraId="414FF47F" w14:textId="77777777" w:rsidR="00CC2601" w:rsidRPr="004665B9" w:rsidRDefault="00CC2601" w:rsidP="00E843A0">
      <w:pPr>
        <w:spacing w:after="0" w:line="240" w:lineRule="auto"/>
        <w:ind w:left="2160"/>
        <w:rPr>
          <w:rFonts w:cstheme="minorHAnsi"/>
          <w:sz w:val="18"/>
          <w:szCs w:val="18"/>
        </w:rPr>
      </w:pPr>
    </w:p>
    <w:p w14:paraId="11754586" w14:textId="4936405C" w:rsidR="00AA5CCA" w:rsidRPr="004665B9" w:rsidRDefault="00EC6BEC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hyperlink r:id="rId8" w:tgtFrame="_blank" w:history="1">
        <w:r w:rsidR="00AA5CCA" w:rsidRPr="004665B9">
          <w:rPr>
            <w:rStyle w:val="Hyperlink"/>
            <w:rFonts w:cstheme="minorHAnsi"/>
            <w:color w:val="6264A7"/>
            <w:sz w:val="18"/>
            <w:szCs w:val="18"/>
          </w:rPr>
          <w:t>Click here to join the meeting</w:t>
        </w:r>
      </w:hyperlink>
    </w:p>
    <w:p w14:paraId="7FBD2D2E" w14:textId="77777777" w:rsidR="00CC2601" w:rsidRPr="004665B9" w:rsidRDefault="00CC2601" w:rsidP="00E843A0">
      <w:pPr>
        <w:spacing w:after="0" w:line="240" w:lineRule="auto"/>
        <w:ind w:left="2160"/>
        <w:rPr>
          <w:rFonts w:cstheme="minorHAnsi"/>
          <w:b/>
          <w:bCs/>
          <w:color w:val="252424"/>
          <w:sz w:val="18"/>
          <w:szCs w:val="18"/>
        </w:rPr>
      </w:pPr>
    </w:p>
    <w:p w14:paraId="5AF8EE0F" w14:textId="05A0AA98" w:rsidR="00AA5CCA" w:rsidRPr="004665B9" w:rsidRDefault="00AA5CCA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r w:rsidRPr="004665B9">
        <w:rPr>
          <w:rFonts w:cstheme="minorHAnsi"/>
          <w:b/>
          <w:bCs/>
          <w:color w:val="252424"/>
          <w:sz w:val="18"/>
          <w:szCs w:val="18"/>
        </w:rPr>
        <w:t>Or call in (audio only)</w:t>
      </w:r>
    </w:p>
    <w:p w14:paraId="1AD1A120" w14:textId="4D15CD4D" w:rsidR="00AA5CCA" w:rsidRPr="004665B9" w:rsidRDefault="00EC6BEC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hyperlink r:id="rId9" w:anchor=" " w:history="1">
        <w:r w:rsidR="00D20247" w:rsidRPr="004665B9">
          <w:rPr>
            <w:rStyle w:val="Hyperlink"/>
            <w:rFonts w:cstheme="minorHAnsi"/>
            <w:color w:val="6264A7"/>
            <w:sz w:val="18"/>
            <w:szCs w:val="18"/>
          </w:rPr>
          <w:t>+1 509-505-</w:t>
        </w:r>
        <w:proofErr w:type="gramStart"/>
        <w:r w:rsidR="00D20247" w:rsidRPr="004665B9">
          <w:rPr>
            <w:rStyle w:val="Hyperlink"/>
            <w:rFonts w:cstheme="minorHAnsi"/>
            <w:color w:val="6264A7"/>
            <w:sz w:val="18"/>
            <w:szCs w:val="18"/>
          </w:rPr>
          <w:t>0479,</w:t>
        </w:r>
        <w:r w:rsidR="00977768" w:rsidRPr="004665B9">
          <w:rPr>
            <w:rStyle w:val="Hyperlink"/>
            <w:rFonts w:cstheme="minorHAnsi"/>
            <w:color w:val="6264A7"/>
            <w:sz w:val="18"/>
            <w:szCs w:val="18"/>
          </w:rPr>
          <w:t>,</w:t>
        </w:r>
        <w:proofErr w:type="gramEnd"/>
        <w:r w:rsidR="004B482C" w:rsidRPr="004665B9">
          <w:rPr>
            <w:rStyle w:val="Hyperlink"/>
            <w:rFonts w:cstheme="minorHAnsi"/>
            <w:color w:val="6264A7"/>
            <w:sz w:val="18"/>
            <w:szCs w:val="18"/>
          </w:rPr>
          <w:t>230316549</w:t>
        </w:r>
        <w:r w:rsidR="00D20247" w:rsidRPr="004665B9">
          <w:rPr>
            <w:rStyle w:val="Hyperlink"/>
            <w:rFonts w:cstheme="minorHAnsi"/>
            <w:color w:val="6264A7"/>
            <w:sz w:val="18"/>
            <w:szCs w:val="18"/>
          </w:rPr>
          <w:t>#</w:t>
        </w:r>
      </w:hyperlink>
      <w:r w:rsidR="00D20247" w:rsidRPr="004665B9">
        <w:rPr>
          <w:rFonts w:cstheme="minorHAnsi"/>
          <w:color w:val="252424"/>
          <w:sz w:val="18"/>
          <w:szCs w:val="18"/>
        </w:rPr>
        <w:t xml:space="preserve"> </w:t>
      </w:r>
      <w:r w:rsidR="00AA5CCA" w:rsidRPr="004665B9">
        <w:rPr>
          <w:rFonts w:cstheme="minorHAnsi"/>
          <w:color w:val="252424"/>
          <w:sz w:val="18"/>
          <w:szCs w:val="18"/>
        </w:rPr>
        <w:t>United States, Spokane</w:t>
      </w:r>
    </w:p>
    <w:p w14:paraId="6F16FF56" w14:textId="77777777" w:rsidR="00CC2601" w:rsidRPr="004665B9" w:rsidRDefault="00CC2601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</w:p>
    <w:p w14:paraId="771EFCC6" w14:textId="251DE32B" w:rsidR="00AA5CCA" w:rsidRPr="004665B9" w:rsidRDefault="00AA5CCA" w:rsidP="00E843A0">
      <w:pPr>
        <w:spacing w:after="0" w:line="240" w:lineRule="auto"/>
        <w:ind w:left="2160"/>
        <w:rPr>
          <w:rFonts w:cstheme="minorHAnsi"/>
          <w:color w:val="252424"/>
          <w:sz w:val="18"/>
          <w:szCs w:val="18"/>
        </w:rPr>
      </w:pPr>
      <w:r w:rsidRPr="004665B9">
        <w:rPr>
          <w:rFonts w:cstheme="minorHAnsi"/>
          <w:color w:val="252424"/>
          <w:sz w:val="18"/>
          <w:szCs w:val="18"/>
        </w:rPr>
        <w:t xml:space="preserve">Phone Conference ID: </w:t>
      </w:r>
      <w:r w:rsidR="004B482C" w:rsidRPr="004665B9">
        <w:rPr>
          <w:rFonts w:cstheme="minorHAnsi"/>
          <w:color w:val="252424"/>
          <w:sz w:val="18"/>
          <w:szCs w:val="18"/>
        </w:rPr>
        <w:t>230 316 549</w:t>
      </w:r>
      <w:r w:rsidR="00977768" w:rsidRPr="004665B9">
        <w:rPr>
          <w:rFonts w:cstheme="minorHAnsi"/>
          <w:color w:val="252424"/>
          <w:sz w:val="18"/>
          <w:szCs w:val="18"/>
        </w:rPr>
        <w:t>#</w:t>
      </w:r>
    </w:p>
    <w:p w14:paraId="66011103" w14:textId="63A05EE9" w:rsidR="009E5D23" w:rsidRPr="004665B9" w:rsidRDefault="00820FCF" w:rsidP="00E843A0">
      <w:pPr>
        <w:pStyle w:val="Heading4"/>
        <w:spacing w:before="0" w:line="240" w:lineRule="auto"/>
        <w:ind w:left="2160"/>
        <w:rPr>
          <w:rFonts w:asciiTheme="minorHAnsi" w:hAnsiTheme="minorHAnsi" w:cstheme="minorHAnsi"/>
          <w:sz w:val="18"/>
          <w:szCs w:val="18"/>
        </w:rPr>
      </w:pPr>
      <w:r w:rsidRPr="004665B9">
        <w:rPr>
          <w:rFonts w:asciiTheme="minorHAnsi" w:hAnsiTheme="minorHAnsi" w:cstheme="minorHAnsi"/>
          <w:sz w:val="18"/>
          <w:szCs w:val="18"/>
        </w:rPr>
        <w:tab/>
      </w:r>
      <w:bookmarkEnd w:id="0"/>
    </w:p>
    <w:p w14:paraId="1A660E14" w14:textId="28D03E35" w:rsidR="001C08E1" w:rsidRPr="004665B9" w:rsidRDefault="001C08E1" w:rsidP="00E843A0">
      <w:pPr>
        <w:spacing w:after="0" w:line="240" w:lineRule="auto"/>
        <w:rPr>
          <w:rFonts w:cstheme="minorHAnsi"/>
        </w:rPr>
      </w:pPr>
    </w:p>
    <w:p w14:paraId="2A43D90B" w14:textId="77777777" w:rsidR="001C08E1" w:rsidRPr="004665B9" w:rsidRDefault="001C08E1" w:rsidP="00E843A0">
      <w:pPr>
        <w:pStyle w:val="Heading4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hAnsiTheme="minorHAnsi" w:cstheme="minorHAnsi"/>
          <w:i w:val="0"/>
        </w:rPr>
        <w:t>Attendees: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349"/>
        <w:gridCol w:w="2070"/>
        <w:gridCol w:w="2700"/>
      </w:tblGrid>
      <w:tr w:rsidR="00712DD9" w:rsidRPr="004665B9" w14:paraId="0F2E4D8F" w14:textId="77777777" w:rsidTr="00AB6ED5">
        <w:trPr>
          <w:trHeight w:val="291"/>
        </w:trPr>
        <w:tc>
          <w:tcPr>
            <w:tcW w:w="2416" w:type="dxa"/>
          </w:tcPr>
          <w:p w14:paraId="28DAF783" w14:textId="77777777" w:rsidR="00712DD9" w:rsidRPr="004665B9" w:rsidRDefault="00712DD9" w:rsidP="00712DD9">
            <w:pPr>
              <w:rPr>
                <w:rFonts w:cstheme="minorHAnsi"/>
                <w:b/>
                <w:u w:val="single"/>
              </w:rPr>
            </w:pPr>
            <w:r w:rsidRPr="004665B9">
              <w:rPr>
                <w:rFonts w:cstheme="minorHAnsi"/>
                <w:b/>
                <w:u w:val="single"/>
              </w:rPr>
              <w:t>CNGC</w:t>
            </w:r>
          </w:p>
        </w:tc>
        <w:tc>
          <w:tcPr>
            <w:tcW w:w="2349" w:type="dxa"/>
          </w:tcPr>
          <w:p w14:paraId="7356312E" w14:textId="77777777" w:rsidR="00712DD9" w:rsidRPr="004665B9" w:rsidRDefault="00712DD9" w:rsidP="00712DD9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  <w:b/>
                <w:u w:val="single"/>
              </w:rPr>
              <w:t>CNGC – Continued</w:t>
            </w:r>
          </w:p>
        </w:tc>
        <w:tc>
          <w:tcPr>
            <w:tcW w:w="2070" w:type="dxa"/>
          </w:tcPr>
          <w:p w14:paraId="4CA9B4AF" w14:textId="77E1EC12" w:rsidR="00712DD9" w:rsidRPr="004665B9" w:rsidRDefault="00712DD9" w:rsidP="00712DD9">
            <w:pPr>
              <w:rPr>
                <w:rFonts w:cstheme="minorHAnsi"/>
                <w:b/>
                <w:u w:val="single"/>
              </w:rPr>
            </w:pPr>
            <w:r w:rsidRPr="004665B9">
              <w:rPr>
                <w:rFonts w:cstheme="minorHAnsi"/>
                <w:b/>
                <w:u w:val="single"/>
              </w:rPr>
              <w:t>TRC</w:t>
            </w:r>
          </w:p>
        </w:tc>
        <w:tc>
          <w:tcPr>
            <w:tcW w:w="2700" w:type="dxa"/>
          </w:tcPr>
          <w:p w14:paraId="25858AE6" w14:textId="6254E7A9" w:rsidR="00712DD9" w:rsidRPr="004665B9" w:rsidRDefault="00712DD9" w:rsidP="00712DD9">
            <w:pPr>
              <w:rPr>
                <w:rFonts w:cstheme="minorHAnsi"/>
                <w:b/>
                <w:highlight w:val="yellow"/>
                <w:u w:val="single"/>
              </w:rPr>
            </w:pPr>
            <w:r w:rsidRPr="004665B9">
              <w:rPr>
                <w:rFonts w:cstheme="minorHAnsi"/>
                <w:b/>
                <w:u w:val="single"/>
              </w:rPr>
              <w:t>Guests</w:t>
            </w:r>
          </w:p>
        </w:tc>
      </w:tr>
      <w:tr w:rsidR="00712DD9" w:rsidRPr="004665B9" w14:paraId="4A06F9C1" w14:textId="77777777" w:rsidTr="00AB6ED5">
        <w:trPr>
          <w:trHeight w:val="291"/>
        </w:trPr>
        <w:tc>
          <w:tcPr>
            <w:tcW w:w="2416" w:type="dxa"/>
          </w:tcPr>
          <w:p w14:paraId="7E621CAB" w14:textId="77777777" w:rsidR="00712DD9" w:rsidRPr="004665B9" w:rsidRDefault="00712DD9" w:rsidP="00712DD9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</w:rPr>
              <w:t>Monica Cowlishaw</w:t>
            </w:r>
          </w:p>
        </w:tc>
        <w:tc>
          <w:tcPr>
            <w:tcW w:w="2349" w:type="dxa"/>
          </w:tcPr>
          <w:p w14:paraId="14F2D565" w14:textId="1DA76947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Brian Robertson</w:t>
            </w:r>
          </w:p>
        </w:tc>
        <w:tc>
          <w:tcPr>
            <w:tcW w:w="2070" w:type="dxa"/>
          </w:tcPr>
          <w:p w14:paraId="42F12E2D" w14:textId="439F6414" w:rsidR="00712DD9" w:rsidRPr="004665B9" w:rsidRDefault="00712DD9" w:rsidP="00712DD9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</w:rPr>
              <w:t>Bradey Day</w:t>
            </w:r>
          </w:p>
        </w:tc>
        <w:tc>
          <w:tcPr>
            <w:tcW w:w="2700" w:type="dxa"/>
          </w:tcPr>
          <w:p w14:paraId="39854DD0" w14:textId="6E48347B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Gil Peach</w:t>
            </w:r>
          </w:p>
        </w:tc>
      </w:tr>
      <w:tr w:rsidR="00712DD9" w:rsidRPr="004665B9" w14:paraId="10E6EA3D" w14:textId="77777777" w:rsidTr="00AB6ED5">
        <w:trPr>
          <w:trHeight w:val="291"/>
        </w:trPr>
        <w:tc>
          <w:tcPr>
            <w:tcW w:w="2416" w:type="dxa"/>
          </w:tcPr>
          <w:p w14:paraId="08A84F1D" w14:textId="77777777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Mike Parvinen</w:t>
            </w:r>
          </w:p>
        </w:tc>
        <w:tc>
          <w:tcPr>
            <w:tcW w:w="2349" w:type="dxa"/>
          </w:tcPr>
          <w:p w14:paraId="3BEFB186" w14:textId="22159887" w:rsidR="00712DD9" w:rsidRPr="004665B9" w:rsidRDefault="00CF748B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Sonya Wald</w:t>
            </w:r>
          </w:p>
        </w:tc>
        <w:tc>
          <w:tcPr>
            <w:tcW w:w="2070" w:type="dxa"/>
          </w:tcPr>
          <w:p w14:paraId="757A3F0A" w14:textId="77777777" w:rsidR="00712DD9" w:rsidRPr="004665B9" w:rsidRDefault="00712DD9" w:rsidP="00712DD9">
            <w:pPr>
              <w:rPr>
                <w:rFonts w:cstheme="minorHAnsi"/>
              </w:rPr>
            </w:pPr>
          </w:p>
        </w:tc>
        <w:tc>
          <w:tcPr>
            <w:tcW w:w="2700" w:type="dxa"/>
          </w:tcPr>
          <w:p w14:paraId="6DD148E8" w14:textId="298836DA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Adam Thomas</w:t>
            </w:r>
            <w:r w:rsidR="00CF748B" w:rsidRPr="004665B9">
              <w:rPr>
                <w:rFonts w:cstheme="minorHAnsi"/>
              </w:rPr>
              <w:t>-ADM Assoc</w:t>
            </w:r>
            <w:r w:rsidR="0075398A" w:rsidRPr="004665B9">
              <w:rPr>
                <w:rFonts w:cstheme="minorHAnsi"/>
              </w:rPr>
              <w:t>.</w:t>
            </w:r>
          </w:p>
        </w:tc>
      </w:tr>
      <w:tr w:rsidR="00712DD9" w:rsidRPr="004665B9" w14:paraId="5BBCF3FA" w14:textId="77777777" w:rsidTr="00AB6ED5">
        <w:trPr>
          <w:trHeight w:val="291"/>
        </w:trPr>
        <w:tc>
          <w:tcPr>
            <w:tcW w:w="2416" w:type="dxa"/>
          </w:tcPr>
          <w:p w14:paraId="05B4E6AD" w14:textId="0402B1F6" w:rsidR="00712DD9" w:rsidRPr="004665B9" w:rsidRDefault="00712DD9" w:rsidP="00712DD9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</w:rPr>
              <w:t>Kary Burin</w:t>
            </w:r>
          </w:p>
        </w:tc>
        <w:tc>
          <w:tcPr>
            <w:tcW w:w="2349" w:type="dxa"/>
          </w:tcPr>
          <w:p w14:paraId="08023D63" w14:textId="7B6ED652" w:rsidR="00712DD9" w:rsidRPr="004665B9" w:rsidRDefault="004B482C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Devin McGreal</w:t>
            </w:r>
          </w:p>
        </w:tc>
        <w:tc>
          <w:tcPr>
            <w:tcW w:w="2070" w:type="dxa"/>
          </w:tcPr>
          <w:p w14:paraId="58F9BDD4" w14:textId="7A454DB1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  <w:b/>
                <w:u w:val="single"/>
              </w:rPr>
              <w:t>NEEA</w:t>
            </w:r>
          </w:p>
        </w:tc>
        <w:tc>
          <w:tcPr>
            <w:tcW w:w="2700" w:type="dxa"/>
          </w:tcPr>
          <w:p w14:paraId="7FF45710" w14:textId="369FE77C" w:rsidR="00712DD9" w:rsidRPr="004665B9" w:rsidRDefault="00CF748B" w:rsidP="00712DD9">
            <w:pPr>
              <w:rPr>
                <w:rFonts w:cstheme="minorHAnsi"/>
                <w:bCs/>
              </w:rPr>
            </w:pPr>
            <w:r w:rsidRPr="004665B9">
              <w:rPr>
                <w:rFonts w:cstheme="minorHAnsi"/>
                <w:bCs/>
              </w:rPr>
              <w:t>Kenneth Walter</w:t>
            </w:r>
            <w:r w:rsidR="0075398A" w:rsidRPr="004665B9">
              <w:rPr>
                <w:rFonts w:cstheme="minorHAnsi"/>
                <w:bCs/>
              </w:rPr>
              <w:t>-AEG</w:t>
            </w:r>
          </w:p>
        </w:tc>
      </w:tr>
      <w:tr w:rsidR="00712DD9" w:rsidRPr="004665B9" w14:paraId="1DEC335C" w14:textId="77777777" w:rsidTr="00AB6ED5">
        <w:trPr>
          <w:trHeight w:val="291"/>
        </w:trPr>
        <w:tc>
          <w:tcPr>
            <w:tcW w:w="2416" w:type="dxa"/>
          </w:tcPr>
          <w:p w14:paraId="7AE89EB3" w14:textId="431914DF" w:rsidR="00712DD9" w:rsidRPr="004665B9" w:rsidRDefault="00712DD9" w:rsidP="00712DD9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</w:rPr>
              <w:t>Desiree Bickmore</w:t>
            </w:r>
          </w:p>
        </w:tc>
        <w:tc>
          <w:tcPr>
            <w:tcW w:w="2349" w:type="dxa"/>
          </w:tcPr>
          <w:p w14:paraId="491D33E9" w14:textId="245AC32E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Caleb Reimer</w:t>
            </w:r>
          </w:p>
        </w:tc>
        <w:tc>
          <w:tcPr>
            <w:tcW w:w="2070" w:type="dxa"/>
          </w:tcPr>
          <w:p w14:paraId="005D474B" w14:textId="06780025" w:rsidR="00712DD9" w:rsidRPr="004665B9" w:rsidRDefault="0075398A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Aaron Winer</w:t>
            </w:r>
          </w:p>
        </w:tc>
        <w:tc>
          <w:tcPr>
            <w:tcW w:w="2700" w:type="dxa"/>
          </w:tcPr>
          <w:p w14:paraId="1584ACF7" w14:textId="76973A68" w:rsidR="00712DD9" w:rsidRPr="004665B9" w:rsidRDefault="0075398A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Eli Morris-AEG</w:t>
            </w:r>
          </w:p>
        </w:tc>
      </w:tr>
      <w:tr w:rsidR="00712DD9" w:rsidRPr="004665B9" w14:paraId="324133F1" w14:textId="77777777" w:rsidTr="00AB6ED5">
        <w:trPr>
          <w:trHeight w:val="291"/>
        </w:trPr>
        <w:tc>
          <w:tcPr>
            <w:tcW w:w="2416" w:type="dxa"/>
          </w:tcPr>
          <w:p w14:paraId="097B180A" w14:textId="77777777" w:rsidR="00712DD9" w:rsidRPr="004665B9" w:rsidRDefault="00712DD9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Jocelyne Moore</w:t>
            </w:r>
            <w:r w:rsidRPr="004665B9" w:rsidDel="00226658">
              <w:rPr>
                <w:rFonts w:cstheme="minorHAnsi"/>
              </w:rPr>
              <w:t xml:space="preserve"> </w:t>
            </w:r>
          </w:p>
        </w:tc>
        <w:tc>
          <w:tcPr>
            <w:tcW w:w="2349" w:type="dxa"/>
          </w:tcPr>
          <w:p w14:paraId="5255E57D" w14:textId="2E0DFFFA" w:rsidR="00712DD9" w:rsidRPr="004665B9" w:rsidRDefault="004B482C" w:rsidP="00712DD9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Jennifer DeBoer</w:t>
            </w:r>
          </w:p>
        </w:tc>
        <w:tc>
          <w:tcPr>
            <w:tcW w:w="2070" w:type="dxa"/>
          </w:tcPr>
          <w:p w14:paraId="4451CC8B" w14:textId="77777777" w:rsidR="00712DD9" w:rsidRPr="004665B9" w:rsidRDefault="00712DD9" w:rsidP="00712DD9">
            <w:pPr>
              <w:rPr>
                <w:rFonts w:cstheme="minorHAnsi"/>
                <w:color w:val="943634" w:themeColor="accent2" w:themeShade="BF"/>
              </w:rPr>
            </w:pPr>
          </w:p>
        </w:tc>
        <w:tc>
          <w:tcPr>
            <w:tcW w:w="2700" w:type="dxa"/>
          </w:tcPr>
          <w:p w14:paraId="1120CC10" w14:textId="576D92D8" w:rsidR="00712DD9" w:rsidRPr="004665B9" w:rsidRDefault="00712DD9" w:rsidP="00712DD9">
            <w:pPr>
              <w:rPr>
                <w:rFonts w:cstheme="minorHAnsi"/>
              </w:rPr>
            </w:pPr>
          </w:p>
        </w:tc>
      </w:tr>
      <w:tr w:rsidR="00AB6ED5" w:rsidRPr="004665B9" w14:paraId="31F7EE46" w14:textId="77777777" w:rsidTr="00AB6ED5">
        <w:trPr>
          <w:trHeight w:val="291"/>
        </w:trPr>
        <w:tc>
          <w:tcPr>
            <w:tcW w:w="2416" w:type="dxa"/>
          </w:tcPr>
          <w:p w14:paraId="0A726BE3" w14:textId="59213CF2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Lori Blattner</w:t>
            </w:r>
          </w:p>
        </w:tc>
        <w:tc>
          <w:tcPr>
            <w:tcW w:w="2349" w:type="dxa"/>
          </w:tcPr>
          <w:p w14:paraId="62A193F1" w14:textId="41F0BB19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Noemi Ortiz</w:t>
            </w:r>
          </w:p>
        </w:tc>
        <w:tc>
          <w:tcPr>
            <w:tcW w:w="2070" w:type="dxa"/>
          </w:tcPr>
          <w:p w14:paraId="6BB57265" w14:textId="71D93E18" w:rsidR="00AB6ED5" w:rsidRPr="004665B9" w:rsidRDefault="00AB6ED5" w:rsidP="00AB6ED5">
            <w:pPr>
              <w:rPr>
                <w:rFonts w:cstheme="minorHAnsi"/>
                <w:color w:val="943634" w:themeColor="accent2" w:themeShade="BF"/>
              </w:rPr>
            </w:pPr>
            <w:r w:rsidRPr="004665B9">
              <w:rPr>
                <w:rFonts w:cstheme="minorHAnsi"/>
                <w:b/>
                <w:u w:val="single"/>
              </w:rPr>
              <w:t>WUTC</w:t>
            </w:r>
          </w:p>
        </w:tc>
        <w:tc>
          <w:tcPr>
            <w:tcW w:w="2700" w:type="dxa"/>
          </w:tcPr>
          <w:p w14:paraId="2AF27179" w14:textId="41A1B07C" w:rsidR="00AB6ED5" w:rsidRPr="004665B9" w:rsidRDefault="00AB6ED5" w:rsidP="00AB6ED5">
            <w:pPr>
              <w:rPr>
                <w:rFonts w:cstheme="minorHAnsi"/>
                <w:bCs/>
              </w:rPr>
            </w:pPr>
            <w:r w:rsidRPr="004665B9">
              <w:rPr>
                <w:rFonts w:cstheme="minorHAnsi"/>
                <w:b/>
                <w:u w:val="single"/>
              </w:rPr>
              <w:t>Public Council</w:t>
            </w:r>
          </w:p>
        </w:tc>
      </w:tr>
      <w:tr w:rsidR="00AB6ED5" w:rsidRPr="004665B9" w14:paraId="6FB164FB" w14:textId="77777777" w:rsidTr="00AB6ED5">
        <w:trPr>
          <w:trHeight w:val="291"/>
        </w:trPr>
        <w:tc>
          <w:tcPr>
            <w:tcW w:w="2416" w:type="dxa"/>
          </w:tcPr>
          <w:p w14:paraId="0F7CB991" w14:textId="77777777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Jon Storvick</w:t>
            </w:r>
          </w:p>
        </w:tc>
        <w:tc>
          <w:tcPr>
            <w:tcW w:w="2349" w:type="dxa"/>
          </w:tcPr>
          <w:p w14:paraId="3EE7A3C0" w14:textId="69527781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Mark Sellers-Vaughn</w:t>
            </w:r>
          </w:p>
        </w:tc>
        <w:tc>
          <w:tcPr>
            <w:tcW w:w="2070" w:type="dxa"/>
          </w:tcPr>
          <w:p w14:paraId="5781DFCE" w14:textId="3630218B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Jade Jarvis</w:t>
            </w:r>
          </w:p>
        </w:tc>
        <w:tc>
          <w:tcPr>
            <w:tcW w:w="2700" w:type="dxa"/>
          </w:tcPr>
          <w:p w14:paraId="2C73C09F" w14:textId="72FC50CC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Cory Dahl</w:t>
            </w:r>
          </w:p>
        </w:tc>
      </w:tr>
      <w:tr w:rsidR="00AB6ED5" w:rsidRPr="004665B9" w14:paraId="2723C68A" w14:textId="77777777" w:rsidTr="00AB6ED5">
        <w:trPr>
          <w:trHeight w:val="291"/>
        </w:trPr>
        <w:tc>
          <w:tcPr>
            <w:tcW w:w="2416" w:type="dxa"/>
          </w:tcPr>
          <w:p w14:paraId="037BED7E" w14:textId="77777777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Taylor Mead</w:t>
            </w:r>
          </w:p>
        </w:tc>
        <w:tc>
          <w:tcPr>
            <w:tcW w:w="2349" w:type="dxa"/>
          </w:tcPr>
          <w:p w14:paraId="4452BB70" w14:textId="1A2FC597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Ty Jennings</w:t>
            </w:r>
          </w:p>
        </w:tc>
        <w:tc>
          <w:tcPr>
            <w:tcW w:w="2070" w:type="dxa"/>
          </w:tcPr>
          <w:p w14:paraId="34ED8829" w14:textId="77777777" w:rsidR="00AB6ED5" w:rsidRPr="004665B9" w:rsidRDefault="00AB6ED5" w:rsidP="00AB6ED5">
            <w:pPr>
              <w:rPr>
                <w:rFonts w:cstheme="minorHAnsi"/>
              </w:rPr>
            </w:pPr>
          </w:p>
        </w:tc>
        <w:tc>
          <w:tcPr>
            <w:tcW w:w="2700" w:type="dxa"/>
          </w:tcPr>
          <w:p w14:paraId="178D69E2" w14:textId="54B49473" w:rsidR="00AB6ED5" w:rsidRPr="004665B9" w:rsidRDefault="00AB6ED5" w:rsidP="00AB6ED5">
            <w:pPr>
              <w:rPr>
                <w:rFonts w:cstheme="minorHAnsi"/>
              </w:rPr>
            </w:pPr>
          </w:p>
        </w:tc>
      </w:tr>
      <w:tr w:rsidR="00AB6ED5" w:rsidRPr="004665B9" w14:paraId="1A28D448" w14:textId="77777777" w:rsidTr="00AB6ED5">
        <w:trPr>
          <w:trHeight w:val="291"/>
        </w:trPr>
        <w:tc>
          <w:tcPr>
            <w:tcW w:w="2416" w:type="dxa"/>
          </w:tcPr>
          <w:p w14:paraId="2E1CF5D6" w14:textId="1C6E6895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Stephanie Reed</w:t>
            </w:r>
          </w:p>
        </w:tc>
        <w:tc>
          <w:tcPr>
            <w:tcW w:w="2349" w:type="dxa"/>
          </w:tcPr>
          <w:p w14:paraId="280FDB80" w14:textId="4D844E1D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</w:rPr>
              <w:t>Sheila McElhinney</w:t>
            </w:r>
          </w:p>
        </w:tc>
        <w:tc>
          <w:tcPr>
            <w:tcW w:w="2070" w:type="dxa"/>
          </w:tcPr>
          <w:p w14:paraId="03647F4B" w14:textId="77FFEBD9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  <w:b/>
                <w:u w:val="single"/>
              </w:rPr>
              <w:t>The Energy Project</w:t>
            </w:r>
          </w:p>
        </w:tc>
        <w:tc>
          <w:tcPr>
            <w:tcW w:w="2700" w:type="dxa"/>
          </w:tcPr>
          <w:p w14:paraId="4173FFCB" w14:textId="2EAFE0D0" w:rsidR="00AB6ED5" w:rsidRPr="004665B9" w:rsidRDefault="00AB6ED5" w:rsidP="00AB6ED5">
            <w:pPr>
              <w:rPr>
                <w:rFonts w:cstheme="minorHAnsi"/>
              </w:rPr>
            </w:pPr>
          </w:p>
        </w:tc>
      </w:tr>
      <w:tr w:rsidR="00AB6ED5" w:rsidRPr="004665B9" w14:paraId="3D2E5718" w14:textId="77777777" w:rsidTr="00AB6ED5">
        <w:trPr>
          <w:trHeight w:val="291"/>
        </w:trPr>
        <w:tc>
          <w:tcPr>
            <w:tcW w:w="2416" w:type="dxa"/>
          </w:tcPr>
          <w:p w14:paraId="228461E5" w14:textId="67B58B4B" w:rsidR="00AB6ED5" w:rsidRPr="004665B9" w:rsidRDefault="00AB6ED5" w:rsidP="00AB6ED5">
            <w:pPr>
              <w:rPr>
                <w:rFonts w:cstheme="minorHAnsi"/>
              </w:rPr>
            </w:pPr>
          </w:p>
        </w:tc>
        <w:tc>
          <w:tcPr>
            <w:tcW w:w="2349" w:type="dxa"/>
          </w:tcPr>
          <w:p w14:paraId="4BAC45CA" w14:textId="662103B8" w:rsidR="00AB6ED5" w:rsidRPr="004665B9" w:rsidRDefault="00AB6ED5" w:rsidP="00AB6ED5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14:paraId="2AFE27AE" w14:textId="3007EBD4" w:rsidR="00AB6ED5" w:rsidRPr="004665B9" w:rsidRDefault="00AB6ED5" w:rsidP="00AB6ED5">
            <w:pPr>
              <w:rPr>
                <w:rFonts w:cstheme="minorHAnsi"/>
              </w:rPr>
            </w:pPr>
            <w:r w:rsidRPr="004665B9">
              <w:rPr>
                <w:rFonts w:cstheme="minorHAnsi"/>
                <w:bCs/>
              </w:rPr>
              <w:t>Yochi Zakai</w:t>
            </w:r>
          </w:p>
        </w:tc>
        <w:tc>
          <w:tcPr>
            <w:tcW w:w="2700" w:type="dxa"/>
          </w:tcPr>
          <w:p w14:paraId="73451B1F" w14:textId="0DA3C9BF" w:rsidR="00AB6ED5" w:rsidRPr="004665B9" w:rsidRDefault="00AB6ED5" w:rsidP="00AB6ED5">
            <w:pPr>
              <w:rPr>
                <w:rFonts w:cstheme="minorHAnsi"/>
              </w:rPr>
            </w:pPr>
          </w:p>
        </w:tc>
      </w:tr>
    </w:tbl>
    <w:p w14:paraId="0A701E3B" w14:textId="53039722" w:rsidR="001C08E1" w:rsidRPr="004665B9" w:rsidRDefault="001C08E1" w:rsidP="00E843A0">
      <w:pPr>
        <w:spacing w:after="0" w:line="240" w:lineRule="auto"/>
        <w:rPr>
          <w:rFonts w:cstheme="minorHAnsi"/>
          <w:i/>
        </w:rPr>
      </w:pPr>
      <w:r w:rsidRPr="004665B9">
        <w:rPr>
          <w:rFonts w:cstheme="minorHAnsi"/>
          <w:i/>
        </w:rPr>
        <w:t xml:space="preserve">The meeting </w:t>
      </w:r>
      <w:r w:rsidR="00772373">
        <w:rPr>
          <w:rFonts w:cstheme="minorHAnsi"/>
          <w:i/>
        </w:rPr>
        <w:t>was</w:t>
      </w:r>
      <w:r w:rsidRPr="004665B9">
        <w:rPr>
          <w:rFonts w:cstheme="minorHAnsi"/>
          <w:i/>
        </w:rPr>
        <w:t xml:space="preserve"> recorded to capture all discussions and </w:t>
      </w:r>
      <w:r w:rsidR="00772373">
        <w:rPr>
          <w:rFonts w:cstheme="minorHAnsi"/>
          <w:i/>
        </w:rPr>
        <w:t>is</w:t>
      </w:r>
      <w:r w:rsidRPr="004665B9">
        <w:rPr>
          <w:rFonts w:cstheme="minorHAnsi"/>
          <w:i/>
        </w:rPr>
        <w:t xml:space="preserve"> distributed to CNGC/CAG members</w:t>
      </w:r>
      <w:r w:rsidR="00772373">
        <w:rPr>
          <w:rFonts w:cstheme="minorHAnsi"/>
          <w:i/>
        </w:rPr>
        <w:t xml:space="preserve"> via the Company’s website at: </w:t>
      </w:r>
      <w:hyperlink r:id="rId10" w:history="1">
        <w:r w:rsidR="00772373" w:rsidRPr="00A74C12">
          <w:rPr>
            <w:rStyle w:val="Hyperlink"/>
            <w:sz w:val="20"/>
            <w:szCs w:val="20"/>
          </w:rPr>
          <w:t>Cascade Natural Gas Conservation Advisory Group Meetings - Cascade Natural Gas Corporation (cngc.com)</w:t>
        </w:r>
      </w:hyperlink>
    </w:p>
    <w:p w14:paraId="3C79C707" w14:textId="77777777" w:rsidR="005D4456" w:rsidRPr="004665B9" w:rsidRDefault="001C08E1" w:rsidP="00E843A0">
      <w:pPr>
        <w:spacing w:after="0" w:line="240" w:lineRule="auto"/>
        <w:rPr>
          <w:rFonts w:cstheme="minorHAnsi"/>
          <w:i/>
        </w:rPr>
      </w:pPr>
      <w:r w:rsidRPr="004665B9">
        <w:rPr>
          <w:rFonts w:cstheme="minorHAnsi"/>
          <w:i/>
        </w:rPr>
        <w:t xml:space="preserve">** Time stamp for each agenda item is located </w:t>
      </w:r>
      <w:r w:rsidR="00A000AC" w:rsidRPr="004665B9">
        <w:rPr>
          <w:rFonts w:cstheme="minorHAnsi"/>
          <w:i/>
        </w:rPr>
        <w:t xml:space="preserve">beside </w:t>
      </w:r>
      <w:r w:rsidRPr="004665B9">
        <w:rPr>
          <w:rFonts w:cstheme="minorHAnsi"/>
          <w:i/>
        </w:rPr>
        <w:t xml:space="preserve">the topic header below in this format </w:t>
      </w:r>
      <w:r w:rsidR="005D4456" w:rsidRPr="004665B9">
        <w:rPr>
          <w:rFonts w:cstheme="minorHAnsi"/>
          <w:i/>
        </w:rPr>
        <w:t>HH</w:t>
      </w:r>
      <w:r w:rsidRPr="004665B9">
        <w:rPr>
          <w:rFonts w:cstheme="minorHAnsi"/>
          <w:i/>
        </w:rPr>
        <w:t>:</w:t>
      </w:r>
      <w:r w:rsidR="005D4456" w:rsidRPr="004665B9">
        <w:rPr>
          <w:rFonts w:cstheme="minorHAnsi"/>
          <w:i/>
        </w:rPr>
        <w:t>MM</w:t>
      </w:r>
      <w:r w:rsidRPr="004665B9">
        <w:rPr>
          <w:rFonts w:cstheme="minorHAnsi"/>
          <w:i/>
        </w:rPr>
        <w:t>:</w:t>
      </w:r>
      <w:r w:rsidR="005D4456" w:rsidRPr="004665B9">
        <w:rPr>
          <w:rFonts w:cstheme="minorHAnsi"/>
          <w:i/>
        </w:rPr>
        <w:t xml:space="preserve">SS </w:t>
      </w:r>
    </w:p>
    <w:p w14:paraId="59A0E79F" w14:textId="77777777" w:rsidR="005D4456" w:rsidRPr="004665B9" w:rsidRDefault="005D4456" w:rsidP="00E843A0">
      <w:pPr>
        <w:spacing w:after="0" w:line="240" w:lineRule="auto"/>
        <w:rPr>
          <w:rFonts w:cstheme="minorHAnsi"/>
          <w:i/>
        </w:rPr>
      </w:pPr>
    </w:p>
    <w:p w14:paraId="7DB5376F" w14:textId="411136C7" w:rsidR="001C08E1" w:rsidRPr="004665B9" w:rsidRDefault="005C494F" w:rsidP="00E843A0">
      <w:pPr>
        <w:spacing w:after="0" w:line="240" w:lineRule="auto"/>
        <w:rPr>
          <w:rFonts w:cstheme="minorHAnsi"/>
          <w:b/>
          <w:bCs/>
          <w:i/>
        </w:rPr>
      </w:pPr>
      <w:r w:rsidRPr="004665B9">
        <w:rPr>
          <w:rFonts w:cstheme="minorHAnsi"/>
          <w:b/>
          <w:bCs/>
          <w:i/>
        </w:rPr>
        <w:t>The</w:t>
      </w:r>
      <w:r w:rsidR="001C08E1" w:rsidRPr="004665B9">
        <w:rPr>
          <w:rFonts w:cstheme="minorHAnsi"/>
          <w:b/>
          <w:bCs/>
          <w:i/>
        </w:rPr>
        <w:t xml:space="preserve"> Agenda</w:t>
      </w:r>
      <w:r w:rsidR="002E5E6B" w:rsidRPr="004665B9">
        <w:rPr>
          <w:rFonts w:cstheme="minorHAnsi"/>
          <w:b/>
          <w:bCs/>
          <w:i/>
        </w:rPr>
        <w:t xml:space="preserve"> and the Charts and Graphs </w:t>
      </w:r>
      <w:r w:rsidRPr="004665B9">
        <w:rPr>
          <w:rFonts w:cstheme="minorHAnsi"/>
          <w:b/>
          <w:bCs/>
          <w:i/>
        </w:rPr>
        <w:t>are e</w:t>
      </w:r>
      <w:r w:rsidR="001C08E1" w:rsidRPr="004665B9">
        <w:rPr>
          <w:rFonts w:cstheme="minorHAnsi"/>
          <w:b/>
          <w:bCs/>
          <w:i/>
        </w:rPr>
        <w:t xml:space="preserve">mbedded </w:t>
      </w:r>
      <w:r w:rsidRPr="004665B9">
        <w:rPr>
          <w:rFonts w:cstheme="minorHAnsi"/>
          <w:b/>
          <w:bCs/>
          <w:i/>
        </w:rPr>
        <w:t>b</w:t>
      </w:r>
      <w:r w:rsidR="001C08E1" w:rsidRPr="004665B9">
        <w:rPr>
          <w:rFonts w:cstheme="minorHAnsi"/>
          <w:b/>
          <w:bCs/>
          <w:i/>
        </w:rPr>
        <w:t xml:space="preserve">elow: </w:t>
      </w:r>
    </w:p>
    <w:p w14:paraId="4C6F5525" w14:textId="66225903" w:rsidR="00BB0EEF" w:rsidRPr="004665B9" w:rsidRDefault="00BB0EEF" w:rsidP="00E843A0">
      <w:pPr>
        <w:spacing w:after="0" w:line="240" w:lineRule="auto"/>
        <w:rPr>
          <w:rFonts w:cstheme="minorHAnsi"/>
          <w:b/>
          <w:bCs/>
          <w:i/>
        </w:rPr>
      </w:pPr>
    </w:p>
    <w:p w14:paraId="1EBC9AE7" w14:textId="25823CA1" w:rsidR="00E4549B" w:rsidRPr="004665B9" w:rsidRDefault="00C92165" w:rsidP="00E843A0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  <w:i/>
        </w:rPr>
        <w:object w:dxaOrig="1516" w:dyaOrig="985" w14:anchorId="105CC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8pt" o:ole="">
            <v:imagedata r:id="rId11" o:title=""/>
          </v:shape>
          <o:OLEObject Type="Embed" ProgID="Acrobat.Document.DC" ShapeID="_x0000_i1025" DrawAspect="Icon" ObjectID="_1745040250" r:id="rId12"/>
        </w:object>
      </w:r>
      <w:r w:rsidR="00366DC1">
        <w:rPr>
          <w:rFonts w:cstheme="minorHAnsi"/>
          <w:b/>
          <w:bCs/>
          <w:i/>
        </w:rPr>
        <w:object w:dxaOrig="1516" w:dyaOrig="985" w14:anchorId="502EE1D2">
          <v:shape id="_x0000_i1026" type="#_x0000_t75" style="width:75.6pt;height:49.8pt" o:ole="">
            <v:imagedata r:id="rId13" o:title=""/>
          </v:shape>
          <o:OLEObject Type="Embed" ProgID="Acrobat.Document.DC" ShapeID="_x0000_i1026" DrawAspect="Icon" ObjectID="_1745040251" r:id="rId14"/>
        </w:object>
      </w:r>
      <w:r w:rsidR="00C80E7C" w:rsidRPr="004665B9">
        <w:rPr>
          <w:rFonts w:cstheme="minorHAnsi"/>
          <w:b/>
          <w:bCs/>
          <w:i/>
        </w:rPr>
        <w:t xml:space="preserve">  </w:t>
      </w:r>
      <w:r w:rsidR="009F2DC7" w:rsidRPr="004665B9">
        <w:rPr>
          <w:rFonts w:cstheme="minorHAnsi"/>
        </w:rPr>
        <w:t xml:space="preserve"> </w:t>
      </w:r>
    </w:p>
    <w:p w14:paraId="74E850F2" w14:textId="218F54DE" w:rsidR="005D4456" w:rsidRPr="004665B9" w:rsidRDefault="005D4456" w:rsidP="00E843A0">
      <w:pPr>
        <w:spacing w:after="0" w:line="240" w:lineRule="auto"/>
        <w:rPr>
          <w:rFonts w:cstheme="minorHAnsi"/>
        </w:rPr>
      </w:pPr>
    </w:p>
    <w:p w14:paraId="23F68B3D" w14:textId="31D48633" w:rsidR="00327296" w:rsidRPr="004665B9" w:rsidRDefault="00327296" w:rsidP="00327296">
      <w:pPr>
        <w:pStyle w:val="Heading3"/>
        <w:spacing w:before="0" w:line="240" w:lineRule="auto"/>
        <w:rPr>
          <w:rFonts w:asciiTheme="minorHAnsi" w:hAnsiTheme="minorHAnsi" w:cstheme="minorHAnsi"/>
          <w:i/>
        </w:rPr>
      </w:pPr>
      <w:r w:rsidRPr="004665B9">
        <w:rPr>
          <w:rFonts w:asciiTheme="minorHAnsi" w:hAnsiTheme="minorHAnsi" w:cstheme="minorHAnsi"/>
          <w:u w:val="single"/>
        </w:rPr>
        <w:t xml:space="preserve">Safety Moment </w:t>
      </w:r>
      <w:r w:rsidRPr="004665B9">
        <w:rPr>
          <w:rFonts w:asciiTheme="minorHAnsi" w:hAnsiTheme="minorHAnsi" w:cstheme="minorHAnsi"/>
        </w:rPr>
        <w:t>-</w:t>
      </w:r>
      <w:r w:rsidRPr="004665B9">
        <w:rPr>
          <w:rFonts w:asciiTheme="minorHAnsi" w:hAnsiTheme="minorHAnsi" w:cstheme="minorHAnsi"/>
          <w:i/>
        </w:rPr>
        <w:t xml:space="preserve"> led by </w:t>
      </w:r>
      <w:r w:rsidR="00B04874" w:rsidRPr="004665B9">
        <w:rPr>
          <w:rFonts w:asciiTheme="minorHAnsi" w:hAnsiTheme="minorHAnsi" w:cstheme="minorHAnsi"/>
          <w:i/>
        </w:rPr>
        <w:t>Monica Cowlishaw</w:t>
      </w:r>
      <w:r w:rsidRPr="004665B9">
        <w:rPr>
          <w:rFonts w:asciiTheme="minorHAnsi" w:hAnsiTheme="minorHAnsi" w:cstheme="minorHAnsi"/>
          <w:i/>
        </w:rPr>
        <w:t xml:space="preserve"> - </w:t>
      </w:r>
      <w:r w:rsidRPr="004665B9">
        <w:rPr>
          <w:rFonts w:asciiTheme="minorHAnsi" w:hAnsiTheme="minorHAnsi" w:cstheme="minorHAnsi"/>
          <w:i/>
          <w:iCs/>
        </w:rPr>
        <w:t>0:0:</w:t>
      </w:r>
      <w:r w:rsidR="00064CD8">
        <w:rPr>
          <w:rFonts w:asciiTheme="minorHAnsi" w:hAnsiTheme="minorHAnsi" w:cstheme="minorHAnsi"/>
          <w:i/>
          <w:iCs/>
        </w:rPr>
        <w:t>11</w:t>
      </w:r>
    </w:p>
    <w:p w14:paraId="3FEF9274" w14:textId="63130F68" w:rsidR="00D250E1" w:rsidRDefault="00064CD8" w:rsidP="005776E8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F64544">
        <w:rPr>
          <w:rFonts w:cstheme="minorHAnsi"/>
        </w:rPr>
        <w:t>Spring Cleaning Safety Tips</w:t>
      </w:r>
      <w:r w:rsidR="00801A2A" w:rsidRPr="00F64544">
        <w:rPr>
          <w:rFonts w:cstheme="minorHAnsi"/>
        </w:rPr>
        <w:t>.</w:t>
      </w:r>
    </w:p>
    <w:p w14:paraId="6D42FC18" w14:textId="77777777" w:rsidR="00F64544" w:rsidRPr="00F64544" w:rsidRDefault="00F64544" w:rsidP="00F64544">
      <w:pPr>
        <w:spacing w:after="0" w:line="240" w:lineRule="auto"/>
        <w:ind w:left="360"/>
        <w:rPr>
          <w:rFonts w:cstheme="minorHAnsi"/>
        </w:rPr>
      </w:pPr>
    </w:p>
    <w:p w14:paraId="78EEC2BD" w14:textId="50B72528" w:rsidR="002C3354" w:rsidRPr="004665B9" w:rsidRDefault="00E451C3" w:rsidP="00E843A0">
      <w:pPr>
        <w:pStyle w:val="Heading3"/>
        <w:spacing w:before="0" w:line="240" w:lineRule="auto"/>
        <w:rPr>
          <w:rFonts w:asciiTheme="minorHAnsi" w:hAnsiTheme="minorHAnsi" w:cstheme="minorHAnsi"/>
          <w:i/>
        </w:rPr>
      </w:pPr>
      <w:r w:rsidRPr="004665B9">
        <w:rPr>
          <w:rFonts w:asciiTheme="minorHAnsi" w:hAnsiTheme="minorHAnsi" w:cstheme="minorHAnsi"/>
          <w:u w:val="single"/>
        </w:rPr>
        <w:t xml:space="preserve">Roll Call &amp; </w:t>
      </w:r>
      <w:r w:rsidR="00447977" w:rsidRPr="004665B9">
        <w:rPr>
          <w:rFonts w:asciiTheme="minorHAnsi" w:hAnsiTheme="minorHAnsi" w:cstheme="minorHAnsi"/>
          <w:u w:val="single"/>
        </w:rPr>
        <w:t xml:space="preserve">Review </w:t>
      </w:r>
      <w:r w:rsidR="00254095" w:rsidRPr="004665B9">
        <w:rPr>
          <w:rFonts w:asciiTheme="minorHAnsi" w:hAnsiTheme="minorHAnsi" w:cstheme="minorHAnsi"/>
          <w:u w:val="single"/>
        </w:rPr>
        <w:t>Q</w:t>
      </w:r>
      <w:r w:rsidR="000313E7" w:rsidRPr="004665B9">
        <w:rPr>
          <w:rFonts w:asciiTheme="minorHAnsi" w:hAnsiTheme="minorHAnsi" w:cstheme="minorHAnsi"/>
          <w:u w:val="single"/>
        </w:rPr>
        <w:t>1</w:t>
      </w:r>
      <w:r w:rsidR="00254095" w:rsidRPr="004665B9">
        <w:rPr>
          <w:rFonts w:asciiTheme="minorHAnsi" w:hAnsiTheme="minorHAnsi" w:cstheme="minorHAnsi"/>
          <w:u w:val="single"/>
        </w:rPr>
        <w:t xml:space="preserve"> </w:t>
      </w:r>
      <w:r w:rsidR="00447977" w:rsidRPr="004665B9">
        <w:rPr>
          <w:rFonts w:asciiTheme="minorHAnsi" w:hAnsiTheme="minorHAnsi" w:cstheme="minorHAnsi"/>
          <w:u w:val="single"/>
        </w:rPr>
        <w:t xml:space="preserve">meeting </w:t>
      </w:r>
      <w:r w:rsidRPr="004665B9">
        <w:rPr>
          <w:rFonts w:asciiTheme="minorHAnsi" w:hAnsiTheme="minorHAnsi" w:cstheme="minorHAnsi"/>
          <w:u w:val="single"/>
        </w:rPr>
        <w:t>notes</w:t>
      </w:r>
      <w:r w:rsidR="006D5950" w:rsidRPr="004665B9">
        <w:rPr>
          <w:rFonts w:asciiTheme="minorHAnsi" w:hAnsiTheme="minorHAnsi" w:cstheme="minorHAnsi"/>
          <w:u w:val="single"/>
        </w:rPr>
        <w:t xml:space="preserve"> </w:t>
      </w:r>
      <w:r w:rsidR="00675798" w:rsidRPr="004665B9">
        <w:rPr>
          <w:rFonts w:asciiTheme="minorHAnsi" w:hAnsiTheme="minorHAnsi" w:cstheme="minorHAnsi"/>
        </w:rPr>
        <w:t>-</w:t>
      </w:r>
      <w:r w:rsidR="00675798" w:rsidRPr="004665B9">
        <w:rPr>
          <w:rFonts w:asciiTheme="minorHAnsi" w:hAnsiTheme="minorHAnsi" w:cstheme="minorHAnsi"/>
          <w:i/>
        </w:rPr>
        <w:t xml:space="preserve"> led by </w:t>
      </w:r>
      <w:r w:rsidR="009B09F2" w:rsidRPr="004665B9">
        <w:rPr>
          <w:rFonts w:asciiTheme="minorHAnsi" w:hAnsiTheme="minorHAnsi" w:cstheme="minorHAnsi"/>
          <w:i/>
        </w:rPr>
        <w:t>Monica</w:t>
      </w:r>
      <w:r w:rsidR="00064CD8">
        <w:rPr>
          <w:rFonts w:asciiTheme="minorHAnsi" w:hAnsiTheme="minorHAnsi" w:cstheme="minorHAnsi"/>
          <w:i/>
        </w:rPr>
        <w:t xml:space="preserve"> Cowlishaw</w:t>
      </w:r>
      <w:r w:rsidR="00DE5A0D" w:rsidRPr="004665B9">
        <w:rPr>
          <w:rFonts w:asciiTheme="minorHAnsi" w:hAnsiTheme="minorHAnsi" w:cstheme="minorHAnsi"/>
          <w:i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2306CC" w:rsidRPr="004665B9">
        <w:rPr>
          <w:rFonts w:asciiTheme="minorHAnsi" w:hAnsiTheme="minorHAnsi" w:cstheme="minorHAnsi"/>
          <w:i/>
          <w:iCs/>
        </w:rPr>
        <w:t>0:</w:t>
      </w:r>
      <w:r w:rsidR="00064CD8">
        <w:rPr>
          <w:rFonts w:asciiTheme="minorHAnsi" w:hAnsiTheme="minorHAnsi" w:cstheme="minorHAnsi"/>
          <w:i/>
          <w:iCs/>
        </w:rPr>
        <w:t>01:21</w:t>
      </w:r>
    </w:p>
    <w:p w14:paraId="1312D77D" w14:textId="054CAAFB" w:rsidR="005D4456" w:rsidRPr="004665B9" w:rsidRDefault="005D4456" w:rsidP="00E843A0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 xml:space="preserve">Action Items:  </w:t>
      </w:r>
      <w:r w:rsidR="00157E9B" w:rsidRPr="004665B9">
        <w:rPr>
          <w:rFonts w:cstheme="minorHAnsi"/>
          <w:b/>
          <w:bCs/>
        </w:rPr>
        <w:t>None</w:t>
      </w:r>
    </w:p>
    <w:p w14:paraId="74700FAB" w14:textId="694815A7" w:rsidR="005D4456" w:rsidRPr="004665B9" w:rsidRDefault="005D4456" w:rsidP="00E843A0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 xml:space="preserve">Decisions Made:  </w:t>
      </w:r>
      <w:r w:rsidR="00157E9B" w:rsidRPr="004665B9">
        <w:rPr>
          <w:rFonts w:cstheme="minorHAnsi"/>
          <w:b/>
          <w:bCs/>
        </w:rPr>
        <w:t>None</w:t>
      </w:r>
      <w:r w:rsidR="00157E9B" w:rsidRPr="004665B9">
        <w:rPr>
          <w:rFonts w:cstheme="minorHAnsi"/>
          <w:b/>
          <w:bCs/>
        </w:rPr>
        <w:tab/>
      </w:r>
    </w:p>
    <w:p w14:paraId="0F8A4BC6" w14:textId="77777777" w:rsidR="00314E35" w:rsidRPr="004665B9" w:rsidRDefault="005D4456" w:rsidP="00314E35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</w:t>
      </w:r>
      <w:bookmarkStart w:id="1" w:name="_Hlk508621609"/>
    </w:p>
    <w:p w14:paraId="04AF6797" w14:textId="77777777" w:rsidR="00691168" w:rsidRPr="004665B9" w:rsidRDefault="00691168" w:rsidP="005D245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4665B9">
        <w:rPr>
          <w:rFonts w:cstheme="minorHAnsi"/>
        </w:rPr>
        <w:t>Completed roll call.</w:t>
      </w:r>
    </w:p>
    <w:p w14:paraId="7BB71D38" w14:textId="17F1410E" w:rsidR="00801A2A" w:rsidRPr="004665B9" w:rsidRDefault="00047A6B" w:rsidP="005D245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4665B9">
        <w:rPr>
          <w:rFonts w:cstheme="minorHAnsi"/>
        </w:rPr>
        <w:t xml:space="preserve">Monica </w:t>
      </w:r>
      <w:r w:rsidR="006B6F71" w:rsidRPr="004665B9">
        <w:rPr>
          <w:rFonts w:cstheme="minorHAnsi"/>
        </w:rPr>
        <w:t>included</w:t>
      </w:r>
      <w:r w:rsidR="00C41E1F" w:rsidRPr="004665B9">
        <w:rPr>
          <w:rFonts w:cstheme="minorHAnsi"/>
        </w:rPr>
        <w:t xml:space="preserve"> </w:t>
      </w:r>
      <w:r w:rsidR="00BB5729" w:rsidRPr="004665B9">
        <w:rPr>
          <w:rFonts w:cstheme="minorHAnsi"/>
        </w:rPr>
        <w:t>website</w:t>
      </w:r>
      <w:r w:rsidR="006B6F71" w:rsidRPr="004665B9">
        <w:rPr>
          <w:rFonts w:cstheme="minorHAnsi"/>
        </w:rPr>
        <w:t xml:space="preserve"> link for past meeting</w:t>
      </w:r>
      <w:r w:rsidRPr="004665B9">
        <w:rPr>
          <w:rFonts w:cstheme="minorHAnsi"/>
        </w:rPr>
        <w:t xml:space="preserve"> </w:t>
      </w:r>
      <w:r w:rsidR="00316ACB" w:rsidRPr="004665B9">
        <w:rPr>
          <w:rFonts w:cstheme="minorHAnsi"/>
        </w:rPr>
        <w:t>notes</w:t>
      </w:r>
      <w:r w:rsidR="00314E35" w:rsidRPr="004665B9">
        <w:rPr>
          <w:rFonts w:cstheme="minorHAnsi"/>
        </w:rPr>
        <w:t xml:space="preserve"> </w:t>
      </w:r>
      <w:r w:rsidR="006B6F71" w:rsidRPr="004665B9">
        <w:rPr>
          <w:rFonts w:cstheme="minorHAnsi"/>
        </w:rPr>
        <w:t>in the agenda.</w:t>
      </w:r>
      <w:bookmarkStart w:id="2" w:name="_Hlk93488638"/>
    </w:p>
    <w:p w14:paraId="78AEC054" w14:textId="478EF44E" w:rsidR="00C374CD" w:rsidRPr="00C374CD" w:rsidRDefault="00C41E1F" w:rsidP="00C374CD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4665B9">
        <w:rPr>
          <w:rFonts w:cstheme="minorHAnsi"/>
        </w:rPr>
        <w:t>Monica reviewed</w:t>
      </w:r>
      <w:r w:rsidR="00104D9D">
        <w:rPr>
          <w:rFonts w:cstheme="minorHAnsi"/>
        </w:rPr>
        <w:t xml:space="preserve"> and provided update on</w:t>
      </w:r>
      <w:r w:rsidRPr="004665B9">
        <w:rPr>
          <w:rFonts w:cstheme="minorHAnsi"/>
        </w:rPr>
        <w:t xml:space="preserve"> action items from Q</w:t>
      </w:r>
      <w:r w:rsidR="000313E7" w:rsidRPr="004665B9">
        <w:rPr>
          <w:rFonts w:cstheme="minorHAnsi"/>
        </w:rPr>
        <w:t>1</w:t>
      </w:r>
      <w:r w:rsidRPr="004665B9">
        <w:rPr>
          <w:rFonts w:cstheme="minorHAnsi"/>
        </w:rPr>
        <w:t xml:space="preserve"> meeting.</w:t>
      </w:r>
      <w:r w:rsidR="00C078A9">
        <w:rPr>
          <w:rFonts w:cstheme="minorHAnsi"/>
        </w:rPr>
        <w:t xml:space="preserve"> (Included in agenda)</w:t>
      </w:r>
    </w:p>
    <w:p w14:paraId="573A0593" w14:textId="01D99EE5" w:rsidR="00E843A0" w:rsidRPr="004665B9" w:rsidRDefault="005A597E" w:rsidP="00E843A0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3" w:name="_Hlk117091893"/>
      <w:r w:rsidRPr="004665B9">
        <w:rPr>
          <w:rFonts w:asciiTheme="minorHAnsi" w:hAnsiTheme="minorHAnsi" w:cstheme="minorHAnsi"/>
          <w:u w:val="single"/>
        </w:rPr>
        <w:lastRenderedPageBreak/>
        <w:t xml:space="preserve">Quarterly </w:t>
      </w:r>
      <w:r w:rsidR="002D4149" w:rsidRPr="004665B9">
        <w:rPr>
          <w:rFonts w:asciiTheme="minorHAnsi" w:hAnsiTheme="minorHAnsi" w:cstheme="minorHAnsi"/>
          <w:u w:val="single"/>
        </w:rPr>
        <w:t xml:space="preserve">Portfolio </w:t>
      </w:r>
      <w:r w:rsidR="001500DE" w:rsidRPr="004665B9">
        <w:rPr>
          <w:rFonts w:asciiTheme="minorHAnsi" w:hAnsiTheme="minorHAnsi" w:cstheme="minorHAnsi"/>
          <w:u w:val="single"/>
        </w:rPr>
        <w:t>u</w:t>
      </w:r>
      <w:r w:rsidR="004D6825" w:rsidRPr="004665B9">
        <w:rPr>
          <w:rFonts w:asciiTheme="minorHAnsi" w:hAnsiTheme="minorHAnsi" w:cstheme="minorHAnsi"/>
          <w:u w:val="single"/>
        </w:rPr>
        <w:t>pdate</w:t>
      </w:r>
      <w:r w:rsidR="001500DE" w:rsidRPr="004665B9">
        <w:rPr>
          <w:rFonts w:asciiTheme="minorHAnsi" w:hAnsiTheme="minorHAnsi" w:cstheme="minorHAnsi"/>
        </w:rPr>
        <w:t xml:space="preserve"> -</w:t>
      </w:r>
      <w:r w:rsidR="00E51411" w:rsidRPr="004665B9">
        <w:rPr>
          <w:rFonts w:asciiTheme="minorHAnsi" w:hAnsiTheme="minorHAnsi" w:cstheme="minorHAnsi"/>
        </w:rPr>
        <w:t xml:space="preserve"> </w:t>
      </w:r>
      <w:r w:rsidR="001500DE" w:rsidRPr="004665B9">
        <w:rPr>
          <w:rFonts w:asciiTheme="minorHAnsi" w:hAnsiTheme="minorHAnsi" w:cstheme="minorHAnsi"/>
          <w:i/>
        </w:rPr>
        <w:t xml:space="preserve">led by Monica Cowlishaw &amp; Bradey Day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2306CC" w:rsidRPr="004665B9">
        <w:rPr>
          <w:rFonts w:asciiTheme="minorHAnsi" w:hAnsiTheme="minorHAnsi" w:cstheme="minorHAnsi"/>
          <w:i/>
          <w:iCs/>
        </w:rPr>
        <w:t>0</w:t>
      </w:r>
      <w:r w:rsidR="00C05550" w:rsidRPr="004665B9">
        <w:rPr>
          <w:rFonts w:asciiTheme="minorHAnsi" w:hAnsiTheme="minorHAnsi" w:cstheme="minorHAnsi"/>
          <w:i/>
          <w:iCs/>
        </w:rPr>
        <w:t>0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064CD8">
        <w:rPr>
          <w:rFonts w:asciiTheme="minorHAnsi" w:hAnsiTheme="minorHAnsi" w:cstheme="minorHAnsi"/>
          <w:i/>
          <w:iCs/>
        </w:rPr>
        <w:t>10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256EC0">
        <w:rPr>
          <w:rFonts w:asciiTheme="minorHAnsi" w:hAnsiTheme="minorHAnsi" w:cstheme="minorHAnsi"/>
          <w:i/>
          <w:iCs/>
        </w:rPr>
        <w:t>40</w:t>
      </w:r>
      <w:bookmarkStart w:id="4" w:name="_Hlk76741850"/>
      <w:bookmarkEnd w:id="1"/>
    </w:p>
    <w:p w14:paraId="42173585" w14:textId="6D82219E" w:rsidR="00E843A0" w:rsidRPr="00C374CD" w:rsidRDefault="00E843A0" w:rsidP="005F14D4">
      <w:pPr>
        <w:pStyle w:val="Heading3"/>
        <w:spacing w:before="0" w:line="240" w:lineRule="auto"/>
        <w:ind w:left="360"/>
        <w:rPr>
          <w:rFonts w:asciiTheme="minorHAnsi" w:hAnsiTheme="minorHAnsi" w:cstheme="minorHAnsi"/>
          <w:color w:val="auto"/>
          <w:u w:val="single"/>
        </w:rPr>
      </w:pPr>
      <w:r w:rsidRPr="006C0FF3">
        <w:rPr>
          <w:rFonts w:asciiTheme="minorHAnsi" w:hAnsiTheme="minorHAnsi" w:cstheme="minorHAnsi"/>
          <w:u w:val="single"/>
        </w:rPr>
        <w:t>Commercial Highlights</w:t>
      </w:r>
      <w:r w:rsidR="00E51411" w:rsidRPr="00C374CD">
        <w:rPr>
          <w:rFonts w:asciiTheme="minorHAnsi" w:hAnsiTheme="minorHAnsi" w:cstheme="minorHAnsi"/>
        </w:rPr>
        <w:t xml:space="preserve"> </w:t>
      </w:r>
      <w:r w:rsidR="002306CC" w:rsidRPr="00C374CD">
        <w:rPr>
          <w:rFonts w:asciiTheme="minorHAnsi" w:hAnsiTheme="minorHAnsi" w:cstheme="minorHAnsi"/>
          <w:i/>
        </w:rPr>
        <w:t xml:space="preserve">- </w:t>
      </w:r>
      <w:r w:rsidR="002306CC" w:rsidRPr="00C374CD">
        <w:rPr>
          <w:rFonts w:asciiTheme="minorHAnsi" w:hAnsiTheme="minorHAnsi" w:cstheme="minorHAnsi"/>
          <w:i/>
          <w:iCs/>
        </w:rPr>
        <w:t>00:</w:t>
      </w:r>
      <w:r w:rsidR="00064CD8" w:rsidRPr="00C374CD">
        <w:rPr>
          <w:rFonts w:asciiTheme="minorHAnsi" w:hAnsiTheme="minorHAnsi" w:cstheme="minorHAnsi"/>
          <w:i/>
          <w:iCs/>
        </w:rPr>
        <w:t>10:59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66DC1">
        <w:rPr>
          <w:rFonts w:asciiTheme="minorHAnsi" w:hAnsiTheme="minorHAnsi" w:cstheme="minorHAnsi"/>
          <w:i/>
          <w:iCs/>
          <w:sz w:val="20"/>
          <w:szCs w:val="20"/>
        </w:rPr>
        <w:t>1-2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6DF67C93" w14:textId="26D6D101" w:rsidR="00E843A0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C64E38" w:rsidRPr="004665B9">
        <w:rPr>
          <w:rFonts w:cstheme="minorHAnsi"/>
          <w:color w:val="FF0000"/>
        </w:rPr>
        <w:t xml:space="preserve"> </w:t>
      </w:r>
      <w:r w:rsidR="00F95BF4" w:rsidRPr="004665B9">
        <w:rPr>
          <w:rFonts w:cstheme="minorHAnsi"/>
          <w:b/>
          <w:bCs/>
        </w:rPr>
        <w:t>None</w:t>
      </w:r>
    </w:p>
    <w:p w14:paraId="241607C5" w14:textId="3D4780E6" w:rsidR="00E843A0" w:rsidRPr="004665B9" w:rsidRDefault="00E843A0" w:rsidP="005F14D4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="0065517F" w:rsidRPr="004665B9">
        <w:rPr>
          <w:rFonts w:cstheme="minorHAnsi"/>
          <w:b/>
          <w:bCs/>
        </w:rPr>
        <w:t>None</w:t>
      </w:r>
    </w:p>
    <w:p w14:paraId="7C34C77C" w14:textId="0CF7CAEC" w:rsidR="00E843A0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</w:p>
    <w:p w14:paraId="5D4C36D7" w14:textId="5C70717B" w:rsidR="00B850DD" w:rsidRPr="004665B9" w:rsidRDefault="00235C4D" w:rsidP="005D245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4665B9">
        <w:rPr>
          <w:rFonts w:cstheme="minorHAnsi"/>
        </w:rPr>
        <w:t xml:space="preserve">Summary provided by Bradey on Commercial/Industrial Program. </w:t>
      </w:r>
      <w:bookmarkEnd w:id="2"/>
    </w:p>
    <w:p w14:paraId="2673905A" w14:textId="7525A768" w:rsidR="003A56B8" w:rsidRPr="004665B9" w:rsidRDefault="00C374CD" w:rsidP="005D245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Saw growth through multiple avenues</w:t>
      </w:r>
      <w:r w:rsidR="0075594A">
        <w:rPr>
          <w:rFonts w:cstheme="minorHAnsi"/>
        </w:rPr>
        <w:t>. (</w:t>
      </w:r>
      <w:r w:rsidR="00C078A9">
        <w:rPr>
          <w:rFonts w:cstheme="minorHAnsi"/>
        </w:rPr>
        <w:t>Focus</w:t>
      </w:r>
      <w:r w:rsidR="0075594A">
        <w:rPr>
          <w:rFonts w:cstheme="minorHAnsi"/>
        </w:rPr>
        <w:t xml:space="preserve"> on key accounts/increased </w:t>
      </w:r>
      <w:r w:rsidR="00C078A9">
        <w:rPr>
          <w:rFonts w:cstheme="minorHAnsi"/>
        </w:rPr>
        <w:t xml:space="preserve">in-person </w:t>
      </w:r>
      <w:r w:rsidR="0075594A">
        <w:rPr>
          <w:rFonts w:cstheme="minorHAnsi"/>
        </w:rPr>
        <w:t>outreach)</w:t>
      </w:r>
    </w:p>
    <w:p w14:paraId="28051169" w14:textId="5687CFB1" w:rsidR="009C167F" w:rsidRDefault="0075594A" w:rsidP="0075594A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Promoting walkthroughs with customers</w:t>
      </w:r>
      <w:r w:rsidR="00C078A9">
        <w:rPr>
          <w:rFonts w:cstheme="minorHAnsi"/>
        </w:rPr>
        <w:t xml:space="preserve">, looking </w:t>
      </w:r>
      <w:r w:rsidR="00C27712">
        <w:rPr>
          <w:rFonts w:cstheme="minorHAnsi"/>
        </w:rPr>
        <w:t>at</w:t>
      </w:r>
      <w:r w:rsidR="00C078A9">
        <w:rPr>
          <w:rFonts w:cstheme="minorHAnsi"/>
        </w:rPr>
        <w:t xml:space="preserve"> opp</w:t>
      </w:r>
      <w:r w:rsidR="00C27712">
        <w:rPr>
          <w:rFonts w:cstheme="minorHAnsi"/>
        </w:rPr>
        <w:t>ortunity</w:t>
      </w:r>
      <w:r w:rsidR="00C078A9">
        <w:rPr>
          <w:rFonts w:cstheme="minorHAnsi"/>
        </w:rPr>
        <w:t xml:space="preserve"> for retro-commissioning and equip</w:t>
      </w:r>
      <w:r w:rsidR="00C27712">
        <w:rPr>
          <w:rFonts w:cstheme="minorHAnsi"/>
        </w:rPr>
        <w:t>ment</w:t>
      </w:r>
      <w:r w:rsidR="00C078A9">
        <w:rPr>
          <w:rFonts w:cstheme="minorHAnsi"/>
        </w:rPr>
        <w:t xml:space="preserve"> replacement</w:t>
      </w:r>
      <w:r w:rsidR="00690A6C">
        <w:rPr>
          <w:rFonts w:cstheme="minorHAnsi"/>
        </w:rPr>
        <w:t>.</w:t>
      </w:r>
    </w:p>
    <w:p w14:paraId="0E46A6A5" w14:textId="04988869" w:rsidR="00C078A9" w:rsidRPr="00C27712" w:rsidRDefault="0075594A" w:rsidP="00C2771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Looking to utilize code change as an opportunity to see growth in the commercial market, specifically with space heating and water heating.</w:t>
      </w:r>
    </w:p>
    <w:p w14:paraId="7521140B" w14:textId="77777777" w:rsidR="0075594A" w:rsidRPr="009C167F" w:rsidRDefault="0075594A" w:rsidP="0075594A">
      <w:pPr>
        <w:pStyle w:val="ListParagraph"/>
        <w:spacing w:after="0" w:line="240" w:lineRule="auto"/>
        <w:rPr>
          <w:rFonts w:cstheme="minorHAnsi"/>
        </w:rPr>
      </w:pPr>
    </w:p>
    <w:p w14:paraId="27044BC8" w14:textId="12855D97" w:rsidR="009C167F" w:rsidRPr="00C27712" w:rsidRDefault="009C167F" w:rsidP="009C167F">
      <w:pPr>
        <w:pStyle w:val="Heading3"/>
        <w:spacing w:before="0" w:line="240" w:lineRule="auto"/>
        <w:ind w:left="360"/>
        <w:rPr>
          <w:rFonts w:asciiTheme="minorHAnsi" w:hAnsiTheme="minorHAnsi" w:cstheme="minorHAnsi"/>
          <w:i/>
          <w:iCs/>
        </w:rPr>
      </w:pPr>
      <w:r w:rsidRPr="006C0FF3">
        <w:rPr>
          <w:rFonts w:asciiTheme="minorHAnsi" w:hAnsiTheme="minorHAnsi" w:cstheme="minorHAnsi"/>
          <w:u w:val="single"/>
        </w:rPr>
        <w:t>Commercial Pilot Updates</w:t>
      </w:r>
      <w:r w:rsidRPr="00C27712">
        <w:rPr>
          <w:rFonts w:asciiTheme="minorHAnsi" w:hAnsiTheme="minorHAnsi" w:cstheme="minorHAnsi"/>
        </w:rPr>
        <w:t xml:space="preserve"> – </w:t>
      </w:r>
      <w:r w:rsidRPr="00C27712">
        <w:rPr>
          <w:rFonts w:asciiTheme="minorHAnsi" w:hAnsiTheme="minorHAnsi" w:cstheme="minorHAnsi"/>
          <w:i/>
          <w:iCs/>
        </w:rPr>
        <w:t>led by Bradey Day</w:t>
      </w:r>
      <w:r w:rsidRPr="00C27712">
        <w:rPr>
          <w:rFonts w:asciiTheme="minorHAnsi" w:hAnsiTheme="minorHAnsi" w:cstheme="minorHAnsi"/>
          <w:u w:val="single"/>
        </w:rPr>
        <w:t xml:space="preserve"> </w:t>
      </w:r>
      <w:r w:rsidRPr="00C27712">
        <w:rPr>
          <w:rFonts w:asciiTheme="minorHAnsi" w:hAnsiTheme="minorHAnsi" w:cstheme="minorHAnsi"/>
          <w:i/>
        </w:rPr>
        <w:t xml:space="preserve">- </w:t>
      </w:r>
      <w:r w:rsidRPr="00C27712">
        <w:rPr>
          <w:rFonts w:asciiTheme="minorHAnsi" w:hAnsiTheme="minorHAnsi" w:cstheme="minorHAnsi"/>
          <w:i/>
          <w:iCs/>
        </w:rPr>
        <w:t>00:</w:t>
      </w:r>
      <w:r w:rsidR="00C27712" w:rsidRPr="00C27712">
        <w:rPr>
          <w:rFonts w:asciiTheme="minorHAnsi" w:hAnsiTheme="minorHAnsi" w:cstheme="minorHAnsi"/>
          <w:i/>
          <w:iCs/>
        </w:rPr>
        <w:t>13</w:t>
      </w:r>
      <w:r w:rsidRPr="00C27712">
        <w:rPr>
          <w:rFonts w:asciiTheme="minorHAnsi" w:hAnsiTheme="minorHAnsi" w:cstheme="minorHAnsi"/>
          <w:i/>
          <w:iCs/>
        </w:rPr>
        <w:t>:</w:t>
      </w:r>
      <w:r w:rsidR="00C27712" w:rsidRPr="00C27712">
        <w:rPr>
          <w:rFonts w:asciiTheme="minorHAnsi" w:hAnsiTheme="minorHAnsi" w:cstheme="minorHAnsi"/>
          <w:i/>
          <w:iCs/>
        </w:rPr>
        <w:t>34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5-6)</w:t>
      </w:r>
    </w:p>
    <w:p w14:paraId="6ADBEDC1" w14:textId="77777777" w:rsidR="009C167F" w:rsidRPr="004665B9" w:rsidRDefault="009C167F" w:rsidP="009C167F">
      <w:pPr>
        <w:spacing w:after="0" w:line="240" w:lineRule="auto"/>
        <w:ind w:left="360"/>
        <w:rPr>
          <w:rFonts w:cstheme="minorHAnsi"/>
        </w:rPr>
      </w:pPr>
      <w:r w:rsidRPr="00C27712">
        <w:rPr>
          <w:rFonts w:cstheme="minorHAnsi"/>
          <w:b/>
          <w:bCs/>
        </w:rPr>
        <w:t xml:space="preserve">Action Items: </w:t>
      </w:r>
      <w:r w:rsidRPr="00C27712">
        <w:rPr>
          <w:rFonts w:cstheme="minorHAnsi"/>
        </w:rPr>
        <w:t xml:space="preserve"> </w:t>
      </w:r>
      <w:r w:rsidRPr="00C27712">
        <w:rPr>
          <w:rFonts w:cstheme="minorHAnsi"/>
          <w:b/>
          <w:bCs/>
        </w:rPr>
        <w:t>None</w:t>
      </w:r>
    </w:p>
    <w:p w14:paraId="123CE480" w14:textId="77777777" w:rsidR="009C167F" w:rsidRPr="004665B9" w:rsidRDefault="009C167F" w:rsidP="009C167F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4516BED1" w14:textId="77777777" w:rsidR="009C167F" w:rsidRPr="004665B9" w:rsidRDefault="009C167F" w:rsidP="009C167F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17D586A0" w14:textId="1D596225" w:rsidR="00C27712" w:rsidRDefault="00C27712" w:rsidP="00C27712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Several new opportunities have been developed on </w:t>
      </w:r>
      <w:r w:rsidR="00772373">
        <w:rPr>
          <w:rFonts w:cstheme="minorHAnsi"/>
        </w:rPr>
        <w:t xml:space="preserve">the forecast </w:t>
      </w:r>
      <w:r>
        <w:rPr>
          <w:rFonts w:cstheme="minorHAnsi"/>
        </w:rPr>
        <w:t>pipeline through the SEM program in conjunction with the Clean Buildings Act.</w:t>
      </w:r>
    </w:p>
    <w:p w14:paraId="759A6EEE" w14:textId="77777777" w:rsidR="00C27712" w:rsidRDefault="00C27712" w:rsidP="00C27712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Focus on promoting 2023 quarterly spiff in Zone 3 (Eastern WA).</w:t>
      </w:r>
    </w:p>
    <w:p w14:paraId="24BF2AA9" w14:textId="70BBD1FF" w:rsidR="00C27712" w:rsidRPr="00C27712" w:rsidRDefault="00C27712" w:rsidP="00C2771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This deducts the incentive from the invoice, so customers immediately recognize the savings and businesses are promoted</w:t>
      </w:r>
    </w:p>
    <w:bookmarkEnd w:id="3"/>
    <w:p w14:paraId="7A3C2DCF" w14:textId="19C5EC0B" w:rsidR="00892035" w:rsidRPr="004665B9" w:rsidRDefault="00892035" w:rsidP="00F64544">
      <w:pPr>
        <w:pStyle w:val="Heading3"/>
        <w:spacing w:before="0" w:line="240" w:lineRule="auto"/>
        <w:ind w:left="360"/>
        <w:rPr>
          <w:rStyle w:val="Heading4Char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u w:val="single"/>
        </w:rPr>
        <w:t>Energy</w:t>
      </w:r>
      <w:r w:rsidRPr="004665B9">
        <w:rPr>
          <w:rFonts w:asciiTheme="minorHAnsi" w:hAnsiTheme="minorHAnsi" w:cstheme="minorHAnsi"/>
          <w:u w:val="single"/>
        </w:rPr>
        <w:t xml:space="preserve"> Code Impacts to EE Programs</w:t>
      </w:r>
      <w:r w:rsidRPr="004665B9">
        <w:rPr>
          <w:rFonts w:asciiTheme="minorHAnsi" w:hAnsiTheme="minorHAnsi" w:cstheme="minorHAnsi"/>
          <w:i/>
        </w:rPr>
        <w:t xml:space="preserve"> - </w:t>
      </w:r>
      <w:r w:rsidRPr="004665B9">
        <w:rPr>
          <w:rStyle w:val="Heading4Char"/>
          <w:rFonts w:asciiTheme="minorHAnsi" w:hAnsiTheme="minorHAnsi" w:cstheme="minorHAnsi"/>
          <w:b/>
        </w:rPr>
        <w:t xml:space="preserve">led by </w:t>
      </w:r>
      <w:r>
        <w:rPr>
          <w:rStyle w:val="Heading4Char"/>
          <w:rFonts w:asciiTheme="minorHAnsi" w:hAnsiTheme="minorHAnsi" w:cstheme="minorHAnsi"/>
          <w:b/>
        </w:rPr>
        <w:t xml:space="preserve">Bradey Day &amp; </w:t>
      </w:r>
      <w:r w:rsidRPr="004665B9">
        <w:rPr>
          <w:rStyle w:val="Heading4Char"/>
          <w:rFonts w:asciiTheme="minorHAnsi" w:hAnsiTheme="minorHAnsi" w:cstheme="minorHAnsi"/>
          <w:b/>
        </w:rPr>
        <w:t xml:space="preserve">Monica Cowlishaw </w:t>
      </w:r>
      <w:r>
        <w:rPr>
          <w:rFonts w:asciiTheme="minorHAnsi" w:hAnsiTheme="minorHAnsi" w:cstheme="minorHAnsi"/>
          <w:i/>
        </w:rPr>
        <w:t>–</w:t>
      </w:r>
      <w:r w:rsidRPr="004665B9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>00:16:30</w:t>
      </w:r>
      <w:r w:rsidR="00642BBC">
        <w:rPr>
          <w:rFonts w:asciiTheme="minorHAnsi" w:hAnsiTheme="minorHAnsi" w:cstheme="minorHAnsi"/>
          <w:i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5-6)</w:t>
      </w:r>
    </w:p>
    <w:p w14:paraId="71B64765" w14:textId="77777777" w:rsidR="00892035" w:rsidRPr="004665B9" w:rsidRDefault="00892035" w:rsidP="00F64544">
      <w:pPr>
        <w:spacing w:after="0" w:line="240" w:lineRule="auto"/>
        <w:ind w:left="360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 </w:t>
      </w:r>
      <w:r w:rsidRPr="004665B9">
        <w:rPr>
          <w:rFonts w:cstheme="minorHAnsi"/>
          <w:b/>
          <w:bCs/>
          <w:color w:val="FF0000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78DDEECA" w14:textId="77777777" w:rsidR="00892035" w:rsidRPr="004665B9" w:rsidRDefault="00892035" w:rsidP="00F64544">
      <w:pPr>
        <w:spacing w:after="0" w:line="240" w:lineRule="auto"/>
        <w:ind w:left="360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>Decisions Made:  None</w:t>
      </w:r>
    </w:p>
    <w:p w14:paraId="56F17C2C" w14:textId="24D60E22" w:rsidR="00F9668B" w:rsidRPr="00892035" w:rsidRDefault="00892035" w:rsidP="00F6454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</w:t>
      </w:r>
    </w:p>
    <w:p w14:paraId="0A13B7E1" w14:textId="0916F7CB" w:rsidR="002E094C" w:rsidRDefault="00772373" w:rsidP="00690A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Messaging to customers that </w:t>
      </w:r>
      <w:r w:rsidR="00F9668B">
        <w:rPr>
          <w:rFonts w:cstheme="minorHAnsi"/>
        </w:rPr>
        <w:t>pre-July 1</w:t>
      </w:r>
      <w:r w:rsidR="00F9668B" w:rsidRPr="00A74C12">
        <w:rPr>
          <w:rFonts w:cstheme="minorHAnsi"/>
          <w:vertAlign w:val="superscript"/>
        </w:rPr>
        <w:t>st</w:t>
      </w:r>
      <w:r w:rsidR="00F9668B">
        <w:rPr>
          <w:rFonts w:cstheme="minorHAnsi"/>
        </w:rPr>
        <w:t xml:space="preserve"> code change if </w:t>
      </w:r>
      <w:r>
        <w:rPr>
          <w:rFonts w:cstheme="minorHAnsi"/>
        </w:rPr>
        <w:t xml:space="preserve">the permit is </w:t>
      </w:r>
      <w:r w:rsidR="00F9668B">
        <w:rPr>
          <w:rFonts w:cstheme="minorHAnsi"/>
        </w:rPr>
        <w:t>pulled for any gas equipment, will be eligible for an incentive</w:t>
      </w:r>
      <w:r w:rsidR="00690A6C">
        <w:rPr>
          <w:rFonts w:cstheme="minorHAnsi"/>
        </w:rPr>
        <w:t>.</w:t>
      </w:r>
    </w:p>
    <w:p w14:paraId="579D42F0" w14:textId="3E91C757" w:rsidR="00F9668B" w:rsidRDefault="00F9668B" w:rsidP="00690A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Have customer look at </w:t>
      </w:r>
      <w:r w:rsidR="00772373">
        <w:rPr>
          <w:rFonts w:cstheme="minorHAnsi"/>
        </w:rPr>
        <w:t xml:space="preserve">prioritizing </w:t>
      </w:r>
      <w:r>
        <w:rPr>
          <w:rFonts w:cstheme="minorHAnsi"/>
        </w:rPr>
        <w:t xml:space="preserve">space heating and water heating measures so they </w:t>
      </w:r>
      <w:r w:rsidR="00772373">
        <w:rPr>
          <w:rFonts w:cstheme="minorHAnsi"/>
        </w:rPr>
        <w:t xml:space="preserve">can be assured of whether they </w:t>
      </w:r>
      <w:r>
        <w:rPr>
          <w:rFonts w:cstheme="minorHAnsi"/>
        </w:rPr>
        <w:t>will qualify for incentives</w:t>
      </w:r>
      <w:r w:rsidR="00772373">
        <w:rPr>
          <w:rFonts w:cstheme="minorHAnsi"/>
        </w:rPr>
        <w:t xml:space="preserve"> considering proposed code changes</w:t>
      </w:r>
      <w:r w:rsidR="00690A6C">
        <w:rPr>
          <w:rFonts w:cstheme="minorHAnsi"/>
        </w:rPr>
        <w:t>.</w:t>
      </w:r>
    </w:p>
    <w:p w14:paraId="25050032" w14:textId="44513BB6" w:rsidR="00F9668B" w:rsidRDefault="00F9668B" w:rsidP="00690A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Need to look at what other utilities are doing to handle the code change</w:t>
      </w:r>
      <w:r w:rsidR="00690A6C">
        <w:rPr>
          <w:rFonts w:cstheme="minorHAnsi"/>
        </w:rPr>
        <w:t>.</w:t>
      </w:r>
    </w:p>
    <w:p w14:paraId="53052DE2" w14:textId="7B6C8523" w:rsidR="00CC6638" w:rsidRDefault="00CC6638" w:rsidP="00690A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Code change could reduce offerings on commercial side</w:t>
      </w:r>
      <w:r w:rsidR="00690A6C">
        <w:rPr>
          <w:rFonts w:cstheme="minorHAnsi"/>
        </w:rPr>
        <w:t>.</w:t>
      </w:r>
    </w:p>
    <w:p w14:paraId="69F59C19" w14:textId="0D3C8F9F" w:rsidR="00CC6638" w:rsidRDefault="00CC6638" w:rsidP="00690A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Ty Jennings provided more insight on the code change impact</w:t>
      </w:r>
      <w:r w:rsidR="00690A6C">
        <w:rPr>
          <w:rFonts w:cstheme="minorHAnsi"/>
        </w:rPr>
        <w:t>.</w:t>
      </w:r>
    </w:p>
    <w:p w14:paraId="649B2675" w14:textId="2E1D0818" w:rsidR="00CC6638" w:rsidRDefault="00CC6638" w:rsidP="00690A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Looking to offer new</w:t>
      </w:r>
      <w:r w:rsidR="00772373">
        <w:rPr>
          <w:rFonts w:cstheme="minorHAnsi"/>
        </w:rPr>
        <w:t xml:space="preserve"> </w:t>
      </w:r>
      <w:r>
        <w:rPr>
          <w:rFonts w:cstheme="minorHAnsi"/>
        </w:rPr>
        <w:t xml:space="preserve">measure </w:t>
      </w:r>
      <w:r w:rsidR="00772373">
        <w:rPr>
          <w:rFonts w:cstheme="minorHAnsi"/>
        </w:rPr>
        <w:t xml:space="preserve">to the </w:t>
      </w:r>
      <w:r>
        <w:rPr>
          <w:rFonts w:cstheme="minorHAnsi"/>
        </w:rPr>
        <w:t xml:space="preserve">commercial </w:t>
      </w:r>
      <w:r w:rsidR="00772373">
        <w:rPr>
          <w:rFonts w:cstheme="minorHAnsi"/>
        </w:rPr>
        <w:t>program</w:t>
      </w:r>
      <w:r w:rsidR="00690A6C">
        <w:rPr>
          <w:rFonts w:cstheme="minorHAnsi"/>
        </w:rPr>
        <w:t>.</w:t>
      </w:r>
    </w:p>
    <w:p w14:paraId="30F1C881" w14:textId="15AD2DB7" w:rsidR="00CC6638" w:rsidRDefault="00CC6638" w:rsidP="00690A6C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Demand control ventilation </w:t>
      </w:r>
      <w:r w:rsidR="0019093D">
        <w:rPr>
          <w:rFonts w:cstheme="minorHAnsi"/>
        </w:rPr>
        <w:t xml:space="preserve">for Kitchen Makeup Air units </w:t>
      </w:r>
      <w:r>
        <w:rPr>
          <w:rFonts w:cstheme="minorHAnsi"/>
        </w:rPr>
        <w:t xml:space="preserve">– </w:t>
      </w:r>
      <w:r w:rsidR="00B121C6">
        <w:rPr>
          <w:rFonts w:cstheme="minorHAnsi"/>
        </w:rPr>
        <w:t>add</w:t>
      </w:r>
      <w:r>
        <w:rPr>
          <w:rFonts w:cstheme="minorHAnsi"/>
        </w:rPr>
        <w:t xml:space="preserve"> as</w:t>
      </w:r>
      <w:r w:rsidR="009C35FC">
        <w:rPr>
          <w:rFonts w:cstheme="minorHAnsi"/>
        </w:rPr>
        <w:t xml:space="preserve"> a</w:t>
      </w:r>
      <w:r>
        <w:rPr>
          <w:rFonts w:cstheme="minorHAnsi"/>
        </w:rPr>
        <w:t xml:space="preserve"> prescriptive measure offering</w:t>
      </w:r>
    </w:p>
    <w:p w14:paraId="170C36D6" w14:textId="5D328FDB" w:rsidR="00CC6638" w:rsidRDefault="00CC6638" w:rsidP="00690A6C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Pre-approval required for these projects</w:t>
      </w:r>
    </w:p>
    <w:p w14:paraId="77C5B207" w14:textId="18587B48" w:rsidR="00CC6638" w:rsidRDefault="00CC6638" w:rsidP="00690A6C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Good opportunity to have more offerings </w:t>
      </w:r>
      <w:r w:rsidR="009C35FC">
        <w:rPr>
          <w:rFonts w:cstheme="minorHAnsi"/>
        </w:rPr>
        <w:t>for food service equipment since fryers, griddles, and steamers are no longer offered</w:t>
      </w:r>
    </w:p>
    <w:p w14:paraId="157E2631" w14:textId="29E4D4FB" w:rsidR="006C0FF3" w:rsidRDefault="006C0FF3" w:rsidP="006C0FF3">
      <w:pPr>
        <w:spacing w:after="0" w:line="240" w:lineRule="auto"/>
        <w:rPr>
          <w:rFonts w:cstheme="minorHAnsi"/>
        </w:rPr>
      </w:pPr>
    </w:p>
    <w:p w14:paraId="4ACB7447" w14:textId="2E2A5155" w:rsidR="00EC6BEC" w:rsidRDefault="00EC6BEC" w:rsidP="006C0FF3">
      <w:pPr>
        <w:spacing w:after="0" w:line="240" w:lineRule="auto"/>
        <w:rPr>
          <w:rFonts w:cstheme="minorHAnsi"/>
        </w:rPr>
      </w:pPr>
    </w:p>
    <w:p w14:paraId="287F05BE" w14:textId="654483AB" w:rsidR="00EC6BEC" w:rsidRDefault="00EC6BEC" w:rsidP="006C0FF3">
      <w:pPr>
        <w:spacing w:after="0" w:line="240" w:lineRule="auto"/>
        <w:rPr>
          <w:rFonts w:cstheme="minorHAnsi"/>
        </w:rPr>
      </w:pPr>
    </w:p>
    <w:p w14:paraId="107C16E2" w14:textId="77777777" w:rsidR="00EC6BEC" w:rsidRPr="006C0FF3" w:rsidRDefault="00EC6BEC" w:rsidP="006C0FF3">
      <w:pPr>
        <w:spacing w:after="0" w:line="240" w:lineRule="auto"/>
        <w:rPr>
          <w:rFonts w:cstheme="minorHAnsi"/>
        </w:rPr>
      </w:pPr>
    </w:p>
    <w:p w14:paraId="719A1A56" w14:textId="730D2898" w:rsidR="00E843A0" w:rsidRPr="004665B9" w:rsidRDefault="00E843A0" w:rsidP="005F14D4">
      <w:pPr>
        <w:pStyle w:val="Heading3"/>
        <w:spacing w:before="0" w:line="240" w:lineRule="auto"/>
        <w:ind w:left="360"/>
        <w:rPr>
          <w:rFonts w:asciiTheme="minorHAnsi" w:hAnsiTheme="minorHAnsi" w:cstheme="minorHAnsi"/>
          <w:u w:val="single"/>
        </w:rPr>
      </w:pPr>
      <w:bookmarkStart w:id="5" w:name="_Hlk93406450"/>
      <w:r w:rsidRPr="006C0FF3">
        <w:rPr>
          <w:rFonts w:asciiTheme="minorHAnsi" w:hAnsiTheme="minorHAnsi" w:cstheme="minorHAnsi"/>
          <w:u w:val="single"/>
        </w:rPr>
        <w:lastRenderedPageBreak/>
        <w:t xml:space="preserve">Residential </w:t>
      </w:r>
      <w:r w:rsidR="00510488" w:rsidRPr="006C0FF3">
        <w:rPr>
          <w:rFonts w:asciiTheme="minorHAnsi" w:hAnsiTheme="minorHAnsi" w:cstheme="minorHAnsi"/>
          <w:u w:val="single"/>
        </w:rPr>
        <w:t xml:space="preserve">Program </w:t>
      </w:r>
      <w:r w:rsidRPr="006C0FF3">
        <w:rPr>
          <w:rFonts w:asciiTheme="minorHAnsi" w:hAnsiTheme="minorHAnsi" w:cstheme="minorHAnsi"/>
          <w:u w:val="single"/>
        </w:rPr>
        <w:t>Highlights</w:t>
      </w:r>
      <w:r w:rsidR="00E51411" w:rsidRPr="006C0FF3">
        <w:rPr>
          <w:rFonts w:asciiTheme="minorHAnsi" w:hAnsiTheme="minorHAnsi" w:cstheme="minorHAnsi"/>
          <w:u w:val="single"/>
        </w:rPr>
        <w:t xml:space="preserve"> </w:t>
      </w:r>
      <w:r w:rsidR="00D32FF2" w:rsidRPr="006C0FF3">
        <w:rPr>
          <w:rFonts w:asciiTheme="minorHAnsi" w:hAnsiTheme="minorHAnsi" w:cstheme="minorHAnsi"/>
          <w:u w:val="single"/>
        </w:rPr>
        <w:t>and Activity</w:t>
      </w:r>
      <w:r w:rsidR="00B121C6" w:rsidRPr="006C0FF3">
        <w:rPr>
          <w:rFonts w:asciiTheme="minorHAnsi" w:hAnsiTheme="minorHAnsi" w:cstheme="minorHAnsi"/>
          <w:u w:val="single"/>
        </w:rPr>
        <w:t xml:space="preserve"> through Q1 2023</w:t>
      </w:r>
      <w:r w:rsidR="00C84809" w:rsidRPr="00C84809">
        <w:rPr>
          <w:rFonts w:asciiTheme="minorHAnsi" w:hAnsiTheme="minorHAnsi" w:cstheme="minorHAnsi"/>
        </w:rPr>
        <w:t xml:space="preserve"> -</w:t>
      </w:r>
      <w:r w:rsidR="00C84809">
        <w:rPr>
          <w:rFonts w:asciiTheme="minorHAnsi" w:hAnsiTheme="minorHAnsi" w:cstheme="minorHAnsi"/>
          <w:u w:val="single"/>
        </w:rPr>
        <w:t xml:space="preserve"> </w:t>
      </w:r>
      <w:r w:rsidR="00C84809" w:rsidRPr="004665B9">
        <w:rPr>
          <w:rFonts w:asciiTheme="minorHAnsi" w:hAnsiTheme="minorHAnsi" w:cstheme="minorHAnsi"/>
          <w:i/>
        </w:rPr>
        <w:t>led by Monica Cowlishaw</w:t>
      </w:r>
      <w:r w:rsidR="00D32FF2" w:rsidRPr="004665B9">
        <w:rPr>
          <w:rFonts w:asciiTheme="minorHAnsi" w:hAnsiTheme="minorHAnsi" w:cstheme="minorHAnsi"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2306CC" w:rsidRPr="004665B9">
        <w:rPr>
          <w:rFonts w:asciiTheme="minorHAnsi" w:hAnsiTheme="minorHAnsi" w:cstheme="minorHAnsi"/>
          <w:i/>
          <w:iCs/>
        </w:rPr>
        <w:t>0</w:t>
      </w:r>
      <w:r w:rsidR="00C05550" w:rsidRPr="004665B9">
        <w:rPr>
          <w:rFonts w:asciiTheme="minorHAnsi" w:hAnsiTheme="minorHAnsi" w:cstheme="minorHAnsi"/>
          <w:i/>
          <w:iCs/>
        </w:rPr>
        <w:t>0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DE49A5">
        <w:rPr>
          <w:rFonts w:asciiTheme="minorHAnsi" w:hAnsiTheme="minorHAnsi" w:cstheme="minorHAnsi"/>
          <w:i/>
          <w:iCs/>
        </w:rPr>
        <w:t>31:5</w:t>
      </w:r>
      <w:r w:rsidR="00256EC0">
        <w:rPr>
          <w:rFonts w:asciiTheme="minorHAnsi" w:hAnsiTheme="minorHAnsi" w:cstheme="minorHAnsi"/>
          <w:i/>
          <w:iCs/>
        </w:rPr>
        <w:t>3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66DC1">
        <w:rPr>
          <w:rFonts w:asciiTheme="minorHAnsi" w:hAnsiTheme="minorHAnsi" w:cstheme="minorHAnsi"/>
          <w:i/>
          <w:iCs/>
          <w:sz w:val="20"/>
          <w:szCs w:val="20"/>
        </w:rPr>
        <w:t>3-8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72CC4DC2" w14:textId="596CA2A1" w:rsidR="00E843A0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D42EE2" w:rsidRPr="004665B9">
        <w:rPr>
          <w:rFonts w:cstheme="minorHAnsi"/>
          <w:b/>
          <w:bCs/>
        </w:rPr>
        <w:t>None</w:t>
      </w:r>
    </w:p>
    <w:p w14:paraId="22D0022A" w14:textId="73D10B88" w:rsidR="00E843A0" w:rsidRPr="004665B9" w:rsidRDefault="00E843A0" w:rsidP="005F14D4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="0065517F" w:rsidRPr="004665B9">
        <w:rPr>
          <w:rFonts w:cstheme="minorHAnsi"/>
          <w:b/>
          <w:bCs/>
        </w:rPr>
        <w:t>None</w:t>
      </w:r>
    </w:p>
    <w:p w14:paraId="3E9CBD59" w14:textId="1D89129E" w:rsidR="001C46DD" w:rsidRPr="004665B9" w:rsidRDefault="00E843A0" w:rsidP="005F14D4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  <w:bookmarkStart w:id="6" w:name="_Hlk93407006"/>
      <w:bookmarkEnd w:id="5"/>
    </w:p>
    <w:p w14:paraId="2874321F" w14:textId="2EFB90A2" w:rsidR="00584079" w:rsidRPr="004665B9" w:rsidRDefault="00CF0FE9" w:rsidP="005D245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Quarterly s</w:t>
      </w:r>
      <w:r w:rsidR="001C2ABF" w:rsidRPr="004665B9">
        <w:rPr>
          <w:rFonts w:cstheme="minorHAnsi"/>
        </w:rPr>
        <w:t xml:space="preserve">ummary provided by </w:t>
      </w:r>
      <w:r w:rsidR="00B121C6">
        <w:rPr>
          <w:rFonts w:cstheme="minorHAnsi"/>
        </w:rPr>
        <w:t>Monica</w:t>
      </w:r>
      <w:r w:rsidR="00B056B6" w:rsidRPr="004665B9">
        <w:rPr>
          <w:rFonts w:cstheme="minorHAnsi"/>
        </w:rPr>
        <w:t>.</w:t>
      </w:r>
    </w:p>
    <w:p w14:paraId="27131836" w14:textId="04F73869" w:rsidR="00CF0FE9" w:rsidRPr="00B121C6" w:rsidRDefault="00BF794F" w:rsidP="00CF0FE9">
      <w:pPr>
        <w:pStyle w:val="ListParagraph"/>
        <w:numPr>
          <w:ilvl w:val="1"/>
          <w:numId w:val="1"/>
        </w:numPr>
        <w:spacing w:before="240" w:after="0" w:line="240" w:lineRule="auto"/>
        <w:rPr>
          <w:rFonts w:cstheme="minorHAnsi"/>
        </w:rPr>
      </w:pPr>
      <w:r w:rsidRPr="004665B9">
        <w:rPr>
          <w:rFonts w:cstheme="minorHAnsi"/>
        </w:rPr>
        <w:t>Q</w:t>
      </w:r>
      <w:r w:rsidR="0089560C">
        <w:rPr>
          <w:rFonts w:cstheme="minorHAnsi"/>
        </w:rPr>
        <w:t>1</w:t>
      </w:r>
      <w:r w:rsidRPr="004665B9">
        <w:rPr>
          <w:rFonts w:cstheme="minorHAnsi"/>
        </w:rPr>
        <w:t xml:space="preserve"> 202</w:t>
      </w:r>
      <w:r w:rsidR="0089560C">
        <w:rPr>
          <w:rFonts w:cstheme="minorHAnsi"/>
        </w:rPr>
        <w:t>3</w:t>
      </w:r>
      <w:r w:rsidRPr="004665B9">
        <w:rPr>
          <w:rFonts w:cstheme="minorHAnsi"/>
        </w:rPr>
        <w:t xml:space="preserve"> </w:t>
      </w:r>
      <w:r w:rsidR="00D849D0" w:rsidRPr="004665B9">
        <w:rPr>
          <w:rFonts w:cstheme="minorHAnsi"/>
        </w:rPr>
        <w:t>Progress to Goal</w:t>
      </w:r>
    </w:p>
    <w:p w14:paraId="05F61676" w14:textId="09FBCD66" w:rsidR="00B121C6" w:rsidRDefault="00B121C6" w:rsidP="00B121C6">
      <w:pPr>
        <w:pStyle w:val="ListParagraph"/>
        <w:numPr>
          <w:ilvl w:val="0"/>
          <w:numId w:val="1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Many customer applications received - this is</w:t>
      </w:r>
      <w:r w:rsidR="00422D94">
        <w:rPr>
          <w:rFonts w:cstheme="minorHAnsi"/>
        </w:rPr>
        <w:t xml:space="preserve"> mostly</w:t>
      </w:r>
      <w:r>
        <w:rPr>
          <w:rFonts w:cstheme="minorHAnsi"/>
        </w:rPr>
        <w:t xml:space="preserve"> </w:t>
      </w:r>
      <w:r w:rsidR="00501F66">
        <w:rPr>
          <w:rFonts w:cstheme="minorHAnsi"/>
        </w:rPr>
        <w:t>attributable</w:t>
      </w:r>
      <w:r>
        <w:rPr>
          <w:rFonts w:cstheme="minorHAnsi"/>
        </w:rPr>
        <w:t xml:space="preserve"> to the </w:t>
      </w:r>
      <w:r w:rsidR="00501F66">
        <w:rPr>
          <w:rFonts w:cstheme="minorHAnsi"/>
        </w:rPr>
        <w:t>Point-of-Sale</w:t>
      </w:r>
      <w:r>
        <w:rPr>
          <w:rFonts w:cstheme="minorHAnsi"/>
        </w:rPr>
        <w:t xml:space="preserve"> </w:t>
      </w:r>
      <w:r w:rsidR="00501F66">
        <w:rPr>
          <w:rFonts w:cstheme="minorHAnsi"/>
        </w:rPr>
        <w:t xml:space="preserve">(PoS) </w:t>
      </w:r>
      <w:r>
        <w:rPr>
          <w:rFonts w:cstheme="minorHAnsi"/>
        </w:rPr>
        <w:t>program</w:t>
      </w:r>
      <w:r w:rsidR="00690A6C">
        <w:rPr>
          <w:rFonts w:cstheme="minorHAnsi"/>
        </w:rPr>
        <w:t>.</w:t>
      </w:r>
    </w:p>
    <w:p w14:paraId="6C95A1CB" w14:textId="7F39AF2A" w:rsidR="00501F66" w:rsidRDefault="00501F66" w:rsidP="006C0FF3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Bonus coupon for Trade </w:t>
      </w:r>
      <w:r w:rsidR="00422D94">
        <w:rPr>
          <w:rFonts w:cstheme="minorHAnsi"/>
        </w:rPr>
        <w:t>Allies</w:t>
      </w:r>
      <w:r>
        <w:rPr>
          <w:rFonts w:cstheme="minorHAnsi"/>
        </w:rPr>
        <w:t xml:space="preserve"> (TA) will be provided through </w:t>
      </w:r>
      <w:r w:rsidR="00422D94">
        <w:rPr>
          <w:rFonts w:cstheme="minorHAnsi"/>
        </w:rPr>
        <w:t xml:space="preserve">the </w:t>
      </w:r>
      <w:r>
        <w:rPr>
          <w:rFonts w:cstheme="minorHAnsi"/>
        </w:rPr>
        <w:t>online TA portal instead of mailed</w:t>
      </w:r>
    </w:p>
    <w:p w14:paraId="54DF88C0" w14:textId="2D54D662" w:rsidR="00501F66" w:rsidRDefault="00501F66" w:rsidP="006C0FF3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Two new Trade Ally contractors added to the PoS program</w:t>
      </w:r>
    </w:p>
    <w:p w14:paraId="2AB13D54" w14:textId="10D6487D" w:rsidR="00501F66" w:rsidRDefault="00501F66" w:rsidP="00501F66">
      <w:pPr>
        <w:pStyle w:val="ListParagraph"/>
        <w:numPr>
          <w:ilvl w:val="0"/>
          <w:numId w:val="1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Outreach approach will be outsourced for now</w:t>
      </w:r>
      <w:r w:rsidR="00690A6C">
        <w:rPr>
          <w:rFonts w:cstheme="minorHAnsi"/>
        </w:rPr>
        <w:t>.</w:t>
      </w:r>
    </w:p>
    <w:p w14:paraId="7DEFF9FD" w14:textId="79689840" w:rsidR="00501F66" w:rsidRPr="00CE71DE" w:rsidRDefault="00CE71DE" w:rsidP="00501F66">
      <w:pPr>
        <w:pStyle w:val="ListParagraph"/>
        <w:numPr>
          <w:ilvl w:val="0"/>
          <w:numId w:val="1"/>
        </w:numPr>
        <w:spacing w:before="240" w:after="0" w:line="240" w:lineRule="auto"/>
        <w:rPr>
          <w:rStyle w:val="ui-provider"/>
          <w:rFonts w:cstheme="minorHAnsi"/>
          <w:i/>
          <w:iCs/>
        </w:rPr>
      </w:pPr>
      <w:r>
        <w:rPr>
          <w:rFonts w:cstheme="minorHAnsi"/>
        </w:rPr>
        <w:t xml:space="preserve">Jade Jarvis sent question in chat: </w:t>
      </w:r>
      <w:r w:rsidRPr="00CE71DE">
        <w:rPr>
          <w:rFonts w:cstheme="minorHAnsi"/>
          <w:i/>
          <w:iCs/>
        </w:rPr>
        <w:t>“O</w:t>
      </w:r>
      <w:r w:rsidRPr="00CE71DE">
        <w:rPr>
          <w:rStyle w:val="ui-provider"/>
          <w:i/>
          <w:iCs/>
        </w:rPr>
        <w:t>n the builder app decline: Are you seeing fewer new construction projects in Cascade service territory than in previous years? Or is this expected to be solely from code changes?”</w:t>
      </w:r>
    </w:p>
    <w:p w14:paraId="0A9ACC13" w14:textId="3996A8D6" w:rsidR="00CE71DE" w:rsidRPr="00CE71DE" w:rsidRDefault="00CE71DE" w:rsidP="00CE71DE">
      <w:pPr>
        <w:pStyle w:val="ListParagraph"/>
        <w:numPr>
          <w:ilvl w:val="1"/>
          <w:numId w:val="1"/>
        </w:numPr>
        <w:spacing w:before="240" w:after="0" w:line="240" w:lineRule="auto"/>
        <w:rPr>
          <w:rStyle w:val="ui-provider"/>
          <w:rFonts w:cstheme="minorHAnsi"/>
        </w:rPr>
      </w:pPr>
      <w:r>
        <w:rPr>
          <w:rStyle w:val="ui-provider"/>
        </w:rPr>
        <w:t xml:space="preserve">Jon Storvick </w:t>
      </w:r>
      <w:r w:rsidR="00786C29">
        <w:rPr>
          <w:rStyle w:val="ui-provider"/>
        </w:rPr>
        <w:t>answered</w:t>
      </w:r>
      <w:r>
        <w:rPr>
          <w:rStyle w:val="ui-provider"/>
        </w:rPr>
        <w:t xml:space="preserve"> that he believes it is tied to the code changes, specifically saw decrease after 2018 energy code went live – Monica agreed with Jon’s response and noted that </w:t>
      </w:r>
      <w:r w:rsidR="00786C29">
        <w:rPr>
          <w:rStyle w:val="ui-provider"/>
        </w:rPr>
        <w:t xml:space="preserve">it </w:t>
      </w:r>
      <w:r>
        <w:rPr>
          <w:rStyle w:val="ui-provider"/>
        </w:rPr>
        <w:t>could also be the push to electrification</w:t>
      </w:r>
    </w:p>
    <w:p w14:paraId="49AB1F11" w14:textId="0E738C7D" w:rsidR="00CE71DE" w:rsidRDefault="00786C29" w:rsidP="00CE71DE">
      <w:pPr>
        <w:pStyle w:val="ListParagraph"/>
        <w:numPr>
          <w:ilvl w:val="0"/>
          <w:numId w:val="1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 xml:space="preserve">Yochi Zakai asked: </w:t>
      </w:r>
      <w:r w:rsidRPr="00786C29">
        <w:rPr>
          <w:rFonts w:cstheme="minorHAnsi"/>
          <w:i/>
          <w:iCs/>
        </w:rPr>
        <w:t>“Are you expecting to need to revise projections for residential new builds and if so, what’s the timeline for that?”</w:t>
      </w:r>
    </w:p>
    <w:p w14:paraId="627F2611" w14:textId="56CF15C8" w:rsidR="00786C29" w:rsidRPr="00786C29" w:rsidRDefault="00786C29" w:rsidP="00786C29">
      <w:pPr>
        <w:pStyle w:val="ListParagraph"/>
        <w:numPr>
          <w:ilvl w:val="1"/>
          <w:numId w:val="1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Monica answered she would like to reevaluate that savings but not sure if able to for this year, will take it into account for next year</w:t>
      </w:r>
    </w:p>
    <w:p w14:paraId="08A990C9" w14:textId="77777777" w:rsidR="006C0FF3" w:rsidRDefault="006C0FF3" w:rsidP="006C0FF3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7" w:name="_Hlk93488808"/>
      <w:bookmarkEnd w:id="6"/>
    </w:p>
    <w:p w14:paraId="07AADD61" w14:textId="52E079B2" w:rsidR="003B218F" w:rsidRPr="004665B9" w:rsidRDefault="000313E7" w:rsidP="006C0FF3">
      <w:pPr>
        <w:pStyle w:val="Heading3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hAnsiTheme="minorHAnsi" w:cstheme="minorHAnsi"/>
          <w:u w:val="single"/>
        </w:rPr>
        <w:t>Pilot Updates</w:t>
      </w:r>
      <w:r w:rsidR="00C05550" w:rsidRPr="004665B9">
        <w:rPr>
          <w:rFonts w:asciiTheme="minorHAnsi" w:hAnsiTheme="minorHAnsi" w:cstheme="minorHAnsi"/>
          <w:u w:val="single"/>
        </w:rPr>
        <w:t xml:space="preserve"> </w:t>
      </w:r>
      <w:r w:rsidR="00C05550" w:rsidRPr="004665B9">
        <w:rPr>
          <w:rFonts w:asciiTheme="minorHAnsi" w:hAnsiTheme="minorHAnsi" w:cstheme="minorHAnsi"/>
          <w:i/>
          <w:iCs/>
        </w:rPr>
        <w:t xml:space="preserve">– led by Monica Cowlishaw – </w:t>
      </w:r>
      <w:r w:rsidR="00DE49A5">
        <w:rPr>
          <w:rFonts w:asciiTheme="minorHAnsi" w:hAnsiTheme="minorHAnsi" w:cstheme="minorHAnsi"/>
          <w:i/>
          <w:iCs/>
        </w:rPr>
        <w:t>00</w:t>
      </w:r>
      <w:r w:rsidR="00C05550" w:rsidRPr="004665B9">
        <w:rPr>
          <w:rFonts w:asciiTheme="minorHAnsi" w:hAnsiTheme="minorHAnsi" w:cstheme="minorHAnsi"/>
          <w:i/>
          <w:iCs/>
        </w:rPr>
        <w:t>:</w:t>
      </w:r>
      <w:r w:rsidR="00DE49A5">
        <w:rPr>
          <w:rFonts w:asciiTheme="minorHAnsi" w:hAnsiTheme="minorHAnsi" w:cstheme="minorHAnsi"/>
          <w:i/>
          <w:iCs/>
        </w:rPr>
        <w:t>48:1</w:t>
      </w:r>
      <w:r w:rsidR="00256EC0">
        <w:rPr>
          <w:rFonts w:asciiTheme="minorHAnsi" w:hAnsiTheme="minorHAnsi" w:cstheme="minorHAnsi"/>
          <w:i/>
          <w:iCs/>
        </w:rPr>
        <w:t>7</w:t>
      </w:r>
    </w:p>
    <w:p w14:paraId="08F34CD4" w14:textId="4AD6E79F" w:rsidR="003B218F" w:rsidRPr="004665B9" w:rsidRDefault="003B218F" w:rsidP="003B218F">
      <w:pPr>
        <w:pStyle w:val="Heading3"/>
        <w:spacing w:before="0" w:line="240" w:lineRule="auto"/>
        <w:ind w:left="360"/>
        <w:rPr>
          <w:rFonts w:asciiTheme="minorHAnsi" w:hAnsiTheme="minorHAnsi" w:cstheme="minorHAnsi"/>
          <w:u w:val="single"/>
        </w:rPr>
      </w:pPr>
      <w:r w:rsidRPr="006C0FF3">
        <w:rPr>
          <w:rFonts w:asciiTheme="minorHAnsi" w:hAnsiTheme="minorHAnsi" w:cstheme="minorHAnsi"/>
          <w:u w:val="single"/>
        </w:rPr>
        <w:t>Behavioral Residential Program Pilot</w:t>
      </w:r>
      <w:r w:rsidRPr="004665B9">
        <w:rPr>
          <w:rFonts w:asciiTheme="minorHAnsi" w:hAnsiTheme="minorHAnsi" w:cstheme="minorHAnsi"/>
        </w:rPr>
        <w:t xml:space="preserve"> – led by Monica Cowlishaw</w:t>
      </w:r>
      <w:r w:rsidRPr="004665B9">
        <w:rPr>
          <w:rFonts w:asciiTheme="minorHAnsi" w:hAnsiTheme="minorHAnsi" w:cstheme="minorHAnsi"/>
          <w:u w:val="single"/>
        </w:rPr>
        <w:t xml:space="preserve"> </w:t>
      </w:r>
      <w:r w:rsidRPr="004665B9">
        <w:rPr>
          <w:rFonts w:asciiTheme="minorHAnsi" w:hAnsiTheme="minorHAnsi" w:cstheme="minorHAnsi"/>
          <w:i/>
        </w:rPr>
        <w:t xml:space="preserve">- </w:t>
      </w:r>
      <w:r w:rsidRPr="004665B9">
        <w:rPr>
          <w:rFonts w:asciiTheme="minorHAnsi" w:hAnsiTheme="minorHAnsi" w:cstheme="minorHAnsi"/>
          <w:i/>
          <w:iCs/>
        </w:rPr>
        <w:t>00:</w:t>
      </w:r>
      <w:r w:rsidR="00256EC0">
        <w:rPr>
          <w:rFonts w:asciiTheme="minorHAnsi" w:hAnsiTheme="minorHAnsi" w:cstheme="minorHAnsi"/>
          <w:i/>
          <w:iCs/>
        </w:rPr>
        <w:t>48:34</w:t>
      </w:r>
      <w:r w:rsidR="00642BBC">
        <w:rPr>
          <w:rFonts w:asciiTheme="minorHAnsi" w:hAnsiTheme="minorHAnsi" w:cstheme="minorHAnsi"/>
          <w:i/>
          <w:iCs/>
        </w:rPr>
        <w:t xml:space="preserve"> </w:t>
      </w:r>
    </w:p>
    <w:p w14:paraId="23E19EF9" w14:textId="77777777" w:rsidR="003B218F" w:rsidRPr="004665B9" w:rsidRDefault="003B218F" w:rsidP="003B218F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219C8728" w14:textId="77777777" w:rsidR="003B218F" w:rsidRPr="004665B9" w:rsidRDefault="003B218F" w:rsidP="003B218F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0CF9D510" w14:textId="77777777" w:rsidR="003B218F" w:rsidRPr="004665B9" w:rsidRDefault="003B218F" w:rsidP="003B218F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374CBF86" w14:textId="06B12FEA" w:rsidR="003B218F" w:rsidRDefault="002968AD" w:rsidP="00786C29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W</w:t>
      </w:r>
      <w:r w:rsidR="00786C29">
        <w:rPr>
          <w:rFonts w:cstheme="minorHAnsi"/>
        </w:rPr>
        <w:t>orking with EnergyX</w:t>
      </w:r>
      <w:r w:rsidR="00690A6C">
        <w:rPr>
          <w:rFonts w:cstheme="minorHAnsi"/>
        </w:rPr>
        <w:t>.</w:t>
      </w:r>
    </w:p>
    <w:p w14:paraId="3C41C734" w14:textId="7BDBF0B9" w:rsidR="00786C29" w:rsidRDefault="00786C29" w:rsidP="00786C29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First time using Home Energy Reports (HERS)</w:t>
      </w:r>
    </w:p>
    <w:p w14:paraId="3FAEDDB9" w14:textId="1BDB0CC0" w:rsidR="002968AD" w:rsidRDefault="002968AD" w:rsidP="00786C29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Useable reference for our customers to make changes</w:t>
      </w:r>
    </w:p>
    <w:p w14:paraId="3D84D753" w14:textId="7F293846" w:rsidR="002968AD" w:rsidRDefault="002968AD" w:rsidP="00786C29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Will send out two reports this year and the remainder the following year</w:t>
      </w:r>
    </w:p>
    <w:p w14:paraId="123D2DAB" w14:textId="77777777" w:rsidR="00786C29" w:rsidRPr="002968AD" w:rsidRDefault="00786C29" w:rsidP="002968AD">
      <w:pPr>
        <w:spacing w:after="0" w:line="240" w:lineRule="auto"/>
        <w:rPr>
          <w:rFonts w:cstheme="minorHAnsi"/>
        </w:rPr>
      </w:pPr>
    </w:p>
    <w:p w14:paraId="0C3B9F74" w14:textId="0404E521" w:rsidR="000313E7" w:rsidRPr="004665B9" w:rsidRDefault="000313E7" w:rsidP="003B218F">
      <w:pPr>
        <w:pStyle w:val="Heading3"/>
        <w:spacing w:before="0" w:line="240" w:lineRule="auto"/>
        <w:ind w:left="360"/>
        <w:rPr>
          <w:rFonts w:asciiTheme="minorHAnsi" w:hAnsiTheme="minorHAnsi" w:cstheme="minorHAnsi"/>
          <w:i/>
          <w:iCs/>
        </w:rPr>
      </w:pPr>
      <w:bookmarkStart w:id="8" w:name="_Hlk134018377"/>
      <w:r w:rsidRPr="006C0FF3">
        <w:rPr>
          <w:rFonts w:asciiTheme="minorHAnsi" w:hAnsiTheme="minorHAnsi" w:cstheme="minorHAnsi"/>
          <w:u w:val="single"/>
        </w:rPr>
        <w:t>Aero-Barrier Pilot</w:t>
      </w:r>
      <w:r w:rsidRPr="004665B9">
        <w:rPr>
          <w:rFonts w:asciiTheme="minorHAnsi" w:hAnsiTheme="minorHAnsi" w:cstheme="minorHAnsi"/>
        </w:rPr>
        <w:t xml:space="preserve"> – </w:t>
      </w:r>
      <w:r w:rsidRPr="004665B9">
        <w:rPr>
          <w:rFonts w:asciiTheme="minorHAnsi" w:hAnsiTheme="minorHAnsi" w:cstheme="minorHAnsi"/>
          <w:i/>
          <w:iCs/>
        </w:rPr>
        <w:t>led by Jon Storvick</w:t>
      </w:r>
      <w:r w:rsidRPr="004665B9">
        <w:rPr>
          <w:rFonts w:asciiTheme="minorHAnsi" w:hAnsiTheme="minorHAnsi" w:cstheme="minorHAnsi"/>
          <w:u w:val="single"/>
        </w:rPr>
        <w:t xml:space="preserve"> </w:t>
      </w:r>
      <w:r w:rsidRPr="004665B9">
        <w:rPr>
          <w:rFonts w:asciiTheme="minorHAnsi" w:hAnsiTheme="minorHAnsi" w:cstheme="minorHAnsi"/>
          <w:i/>
        </w:rPr>
        <w:t xml:space="preserve">- </w:t>
      </w:r>
      <w:r w:rsidRPr="004665B9">
        <w:rPr>
          <w:rFonts w:asciiTheme="minorHAnsi" w:hAnsiTheme="minorHAnsi" w:cstheme="minorHAnsi"/>
          <w:i/>
          <w:iCs/>
        </w:rPr>
        <w:t>00:</w:t>
      </w:r>
      <w:r w:rsidR="000D73DA">
        <w:rPr>
          <w:rFonts w:asciiTheme="minorHAnsi" w:hAnsiTheme="minorHAnsi" w:cstheme="minorHAnsi"/>
          <w:i/>
          <w:iCs/>
        </w:rPr>
        <w:t>51:53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66DC1">
        <w:rPr>
          <w:rFonts w:asciiTheme="minorHAnsi" w:hAnsiTheme="minorHAnsi" w:cstheme="minorHAnsi"/>
          <w:i/>
          <w:iCs/>
          <w:sz w:val="20"/>
          <w:szCs w:val="20"/>
        </w:rPr>
        <w:t>9-10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4B7D4630" w14:textId="543B083C" w:rsidR="003B218F" w:rsidRPr="00892035" w:rsidRDefault="003B218F" w:rsidP="003B218F">
      <w:pPr>
        <w:spacing w:after="0" w:line="240" w:lineRule="auto"/>
        <w:ind w:left="360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4A3574" w:rsidRPr="00892035">
        <w:rPr>
          <w:rFonts w:cstheme="minorHAnsi"/>
          <w:b/>
          <w:bCs/>
          <w:color w:val="FF0000"/>
        </w:rPr>
        <w:t xml:space="preserve">1) Jon to provide estimated percentage of the total budget for pilots and follow-up with Jade Jarvis; 2) Jade will get with his internal team </w:t>
      </w:r>
      <w:r w:rsidR="00A0417F" w:rsidRPr="00892035">
        <w:rPr>
          <w:rFonts w:cstheme="minorHAnsi"/>
          <w:b/>
          <w:bCs/>
          <w:color w:val="FF0000"/>
        </w:rPr>
        <w:t>for</w:t>
      </w:r>
      <w:r w:rsidR="004A3574" w:rsidRPr="00892035">
        <w:rPr>
          <w:rFonts w:cstheme="minorHAnsi"/>
          <w:b/>
          <w:bCs/>
          <w:color w:val="FF0000"/>
        </w:rPr>
        <w:t xml:space="preserve"> clarification on portfolio conditions and follow-up</w:t>
      </w:r>
      <w:r w:rsidR="00A0417F" w:rsidRPr="00892035">
        <w:rPr>
          <w:rFonts w:cstheme="minorHAnsi"/>
          <w:b/>
          <w:bCs/>
          <w:color w:val="FF0000"/>
        </w:rPr>
        <w:t xml:space="preserve"> with us</w:t>
      </w:r>
    </w:p>
    <w:p w14:paraId="1FFA7AC7" w14:textId="719470FF" w:rsidR="003B218F" w:rsidRPr="004665B9" w:rsidRDefault="003B218F" w:rsidP="003B218F">
      <w:pPr>
        <w:spacing w:after="0" w:line="240" w:lineRule="auto"/>
        <w:ind w:left="360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="00A74C12" w:rsidRPr="00A74C12">
        <w:rPr>
          <w:rFonts w:cstheme="minorHAnsi"/>
          <w:b/>
          <w:bCs/>
          <w:i/>
          <w:iCs/>
        </w:rPr>
        <w:t>Jade followed up on his action item and confirmed what he said in the meeting</w:t>
      </w:r>
    </w:p>
    <w:p w14:paraId="6744E7E0" w14:textId="77777777" w:rsidR="003B218F" w:rsidRPr="004665B9" w:rsidRDefault="003B218F" w:rsidP="003B218F">
      <w:pPr>
        <w:spacing w:after="0" w:line="240" w:lineRule="auto"/>
        <w:ind w:left="360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5F5FB012" w14:textId="7CA2A56D" w:rsidR="004665B9" w:rsidRPr="002968AD" w:rsidRDefault="002968AD" w:rsidP="006C0FF3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Seeking to observe and verify benefits of air sealing in new homes</w:t>
      </w:r>
      <w:r w:rsidR="00690A6C">
        <w:rPr>
          <w:rFonts w:eastAsia="Times New Roman" w:cstheme="minorHAnsi"/>
        </w:rPr>
        <w:t>.</w:t>
      </w:r>
    </w:p>
    <w:p w14:paraId="62602307" w14:textId="6301E3C7" w:rsidR="002968AD" w:rsidRPr="004A3574" w:rsidRDefault="002968AD" w:rsidP="006C0FF3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Currently, at participant selection phase</w:t>
      </w:r>
      <w:r w:rsidR="00690A6C">
        <w:rPr>
          <w:rFonts w:cstheme="minorHAnsi"/>
        </w:rPr>
        <w:t>.</w:t>
      </w:r>
    </w:p>
    <w:p w14:paraId="7453CA62" w14:textId="1FF1D91C" w:rsidR="004A3574" w:rsidRPr="002968AD" w:rsidRDefault="004A3574" w:rsidP="006C0FF3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</w:rPr>
      </w:pPr>
      <w:r>
        <w:rPr>
          <w:rFonts w:cstheme="minorHAnsi"/>
        </w:rPr>
        <w:t>New code can impact the pilot</w:t>
      </w:r>
      <w:r w:rsidR="00690A6C">
        <w:rPr>
          <w:rFonts w:cstheme="minorHAnsi"/>
        </w:rPr>
        <w:t>.</w:t>
      </w:r>
    </w:p>
    <w:p w14:paraId="07D5F7EF" w14:textId="77777777" w:rsidR="002968AD" w:rsidRPr="002968AD" w:rsidRDefault="002968AD" w:rsidP="006C0FF3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CNGC partnered with BIAWC to present a Lunch &amp; Learn to Whatcom County builders about the pilot and importance of air sealing in new homes.</w:t>
      </w:r>
    </w:p>
    <w:p w14:paraId="3182B3B8" w14:textId="1D6DFF8F" w:rsidR="002968AD" w:rsidRPr="002968AD" w:rsidRDefault="002968AD" w:rsidP="006C0FF3">
      <w:pPr>
        <w:pStyle w:val="ListParagraph"/>
        <w:numPr>
          <w:ilvl w:val="1"/>
          <w:numId w:val="20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Plans for an in-person demo are in development</w:t>
      </w:r>
    </w:p>
    <w:p w14:paraId="7E355974" w14:textId="4C8E8F53" w:rsidR="002968AD" w:rsidRPr="002968AD" w:rsidRDefault="002968AD" w:rsidP="006C0FF3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Project completion dates to be determined</w:t>
      </w:r>
      <w:r w:rsidR="00193570">
        <w:rPr>
          <w:rFonts w:eastAsia="Times New Roman" w:cstheme="minorHAnsi"/>
        </w:rPr>
        <w:t xml:space="preserve">, but </w:t>
      </w:r>
      <w:r w:rsidRPr="002968AD">
        <w:rPr>
          <w:rFonts w:eastAsia="Times New Roman" w:cstheme="minorHAnsi"/>
        </w:rPr>
        <w:t>Cascade is working on finalizing participant choices</w:t>
      </w:r>
    </w:p>
    <w:p w14:paraId="5FB5BF82" w14:textId="4486C64E" w:rsidR="002968AD" w:rsidRPr="002968AD" w:rsidRDefault="002968AD" w:rsidP="006C0FF3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lastRenderedPageBreak/>
        <w:t xml:space="preserve">MOUs for participants and </w:t>
      </w:r>
      <w:r w:rsidR="00193570" w:rsidRPr="002968AD">
        <w:rPr>
          <w:rFonts w:eastAsia="Times New Roman" w:cstheme="minorHAnsi"/>
        </w:rPr>
        <w:t>third-party</w:t>
      </w:r>
      <w:r w:rsidRPr="002968AD">
        <w:rPr>
          <w:rFonts w:eastAsia="Times New Roman" w:cstheme="minorHAnsi"/>
        </w:rPr>
        <w:t xml:space="preserve"> blower door testing are under development and expected to be completed by May</w:t>
      </w:r>
      <w:r w:rsidR="00690A6C">
        <w:rPr>
          <w:rFonts w:eastAsia="Times New Roman" w:cstheme="minorHAnsi"/>
        </w:rPr>
        <w:t>.</w:t>
      </w:r>
    </w:p>
    <w:p w14:paraId="65F4461C" w14:textId="5A8C3D81" w:rsidR="002968AD" w:rsidRPr="002968AD" w:rsidRDefault="002968AD" w:rsidP="006C0FF3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Cost-effectiveness concerns were raised by Cascade regarding the energy savings produced by the pilot</w:t>
      </w:r>
      <w:r w:rsidR="00690A6C">
        <w:rPr>
          <w:rFonts w:eastAsia="Times New Roman" w:cstheme="minorHAnsi"/>
        </w:rPr>
        <w:t>.</w:t>
      </w:r>
    </w:p>
    <w:p w14:paraId="34D7BD30" w14:textId="5D558E45" w:rsidR="002968AD" w:rsidRDefault="002968AD" w:rsidP="006C0FF3">
      <w:pPr>
        <w:pStyle w:val="ListParagraph"/>
        <w:numPr>
          <w:ilvl w:val="1"/>
          <w:numId w:val="21"/>
        </w:numPr>
        <w:spacing w:after="0" w:line="240" w:lineRule="auto"/>
        <w:rPr>
          <w:rFonts w:eastAsia="Times New Roman" w:cstheme="minorHAnsi"/>
        </w:rPr>
      </w:pPr>
      <w:r w:rsidRPr="002968AD">
        <w:rPr>
          <w:rFonts w:eastAsia="Times New Roman" w:cstheme="minorHAnsi"/>
        </w:rPr>
        <w:t>Discussion with Commission staff suggested that pilots are not required to be cost effective</w:t>
      </w:r>
      <w:r w:rsidR="00193570">
        <w:rPr>
          <w:rFonts w:eastAsia="Times New Roman" w:cstheme="minorHAnsi"/>
        </w:rPr>
        <w:t xml:space="preserve">; </w:t>
      </w:r>
      <w:r w:rsidRPr="002968AD">
        <w:rPr>
          <w:rFonts w:eastAsia="Times New Roman" w:cstheme="minorHAnsi"/>
        </w:rPr>
        <w:t>however</w:t>
      </w:r>
      <w:r w:rsidR="00193570">
        <w:rPr>
          <w:rFonts w:eastAsia="Times New Roman" w:cstheme="minorHAnsi"/>
        </w:rPr>
        <w:t>,</w:t>
      </w:r>
      <w:r w:rsidRPr="002968AD">
        <w:rPr>
          <w:rFonts w:eastAsia="Times New Roman" w:cstheme="minorHAnsi"/>
        </w:rPr>
        <w:t xml:space="preserve"> pilots that are expected to produce cost effective savings must be considered by Cascade</w:t>
      </w:r>
    </w:p>
    <w:p w14:paraId="363FC4E2" w14:textId="42B9104D" w:rsidR="004A3574" w:rsidRPr="004A3574" w:rsidRDefault="004A3574" w:rsidP="006C0FF3">
      <w:pPr>
        <w:pStyle w:val="ListParagraph"/>
        <w:numPr>
          <w:ilvl w:val="0"/>
          <w:numId w:val="21"/>
        </w:numPr>
        <w:spacing w:after="0" w:line="240" w:lineRule="auto"/>
        <w:rPr>
          <w:rStyle w:val="ui-provider"/>
          <w:rFonts w:eastAsia="Times New Roman" w:cstheme="minorHAnsi"/>
          <w:i/>
          <w:iCs/>
        </w:rPr>
      </w:pPr>
      <w:r>
        <w:rPr>
          <w:rFonts w:eastAsia="Times New Roman" w:cstheme="minorHAnsi"/>
        </w:rPr>
        <w:t xml:space="preserve">Jade Jarvis asked in chat: </w:t>
      </w:r>
      <w:r w:rsidRPr="004A3574">
        <w:rPr>
          <w:rFonts w:eastAsia="Times New Roman" w:cstheme="minorHAnsi"/>
          <w:i/>
          <w:iCs/>
        </w:rPr>
        <w:t>“</w:t>
      </w:r>
      <w:r w:rsidRPr="004A3574">
        <w:rPr>
          <w:rStyle w:val="ui-provider"/>
          <w:i/>
          <w:iCs/>
        </w:rPr>
        <w:t>How close to 10% do you expect these programs to come?</w:t>
      </w:r>
      <w:r>
        <w:rPr>
          <w:rStyle w:val="ui-provider"/>
          <w:i/>
          <w:iCs/>
        </w:rPr>
        <w:t>”</w:t>
      </w:r>
    </w:p>
    <w:p w14:paraId="50B33742" w14:textId="5C049CA2" w:rsidR="004A3574" w:rsidRPr="00A0417F" w:rsidRDefault="000B26FC" w:rsidP="006C0FF3">
      <w:pPr>
        <w:pStyle w:val="ListParagraph"/>
        <w:numPr>
          <w:ilvl w:val="1"/>
          <w:numId w:val="21"/>
        </w:numPr>
        <w:spacing w:after="0" w:line="240" w:lineRule="auto"/>
        <w:rPr>
          <w:rStyle w:val="ui-provider"/>
          <w:rFonts w:eastAsia="Times New Roman" w:cstheme="minorHAnsi"/>
          <w:i/>
          <w:iCs/>
        </w:rPr>
      </w:pPr>
      <w:r>
        <w:rPr>
          <w:rStyle w:val="ui-provider"/>
        </w:rPr>
        <w:t>These programs will not be close to 10 percent</w:t>
      </w:r>
      <w:r w:rsidR="00422D94">
        <w:rPr>
          <w:rStyle w:val="ui-provider"/>
        </w:rPr>
        <w:t xml:space="preserve"> of the overall program budget</w:t>
      </w:r>
    </w:p>
    <w:p w14:paraId="7E4D343F" w14:textId="7DB8B352" w:rsidR="004A3574" w:rsidRPr="006C0FF3" w:rsidRDefault="00A0417F" w:rsidP="006C0FF3">
      <w:pPr>
        <w:pStyle w:val="ListParagraph"/>
        <w:numPr>
          <w:ilvl w:val="1"/>
          <w:numId w:val="21"/>
        </w:numPr>
        <w:spacing w:after="0" w:line="240" w:lineRule="auto"/>
        <w:rPr>
          <w:rStyle w:val="ui-provider"/>
          <w:rFonts w:eastAsia="Times New Roman" w:cstheme="minorHAnsi"/>
          <w:i/>
          <w:iCs/>
        </w:rPr>
      </w:pPr>
      <w:r>
        <w:rPr>
          <w:rStyle w:val="ui-provider"/>
        </w:rPr>
        <w:t>Jade will get clarification on portfolio conditions</w:t>
      </w:r>
      <w:bookmarkEnd w:id="8"/>
    </w:p>
    <w:p w14:paraId="31C45783" w14:textId="77777777" w:rsidR="006C0FF3" w:rsidRPr="00A0417F" w:rsidRDefault="006C0FF3" w:rsidP="006C0FF3">
      <w:pPr>
        <w:pStyle w:val="ListParagraph"/>
        <w:spacing w:after="0" w:line="240" w:lineRule="auto"/>
        <w:ind w:left="1440"/>
        <w:rPr>
          <w:rFonts w:eastAsia="Times New Roman" w:cstheme="minorHAnsi"/>
          <w:i/>
          <w:iCs/>
        </w:rPr>
      </w:pPr>
    </w:p>
    <w:p w14:paraId="0C1CC0B8" w14:textId="62718D3C" w:rsidR="00E911B1" w:rsidRPr="004665B9" w:rsidRDefault="00E911B1" w:rsidP="00E843A0">
      <w:pPr>
        <w:pStyle w:val="Heading3"/>
        <w:spacing w:before="0" w:line="240" w:lineRule="auto"/>
        <w:rPr>
          <w:rStyle w:val="Heading4Char"/>
          <w:rFonts w:asciiTheme="minorHAnsi" w:hAnsiTheme="minorHAnsi" w:cstheme="minorHAnsi"/>
          <w:b/>
        </w:rPr>
      </w:pPr>
      <w:bookmarkStart w:id="9" w:name="_Hlk125552461"/>
      <w:r w:rsidRPr="004665B9">
        <w:rPr>
          <w:rFonts w:asciiTheme="minorHAnsi" w:hAnsiTheme="minorHAnsi" w:cstheme="minorHAnsi"/>
          <w:u w:val="single"/>
        </w:rPr>
        <w:t>Low Income Weatherization</w:t>
      </w:r>
      <w:r w:rsidRPr="004665B9">
        <w:rPr>
          <w:rFonts w:asciiTheme="minorHAnsi" w:hAnsiTheme="minorHAnsi" w:cstheme="minorHAnsi"/>
          <w:i/>
        </w:rPr>
        <w:t xml:space="preserve"> - </w:t>
      </w:r>
      <w:r w:rsidRPr="004665B9">
        <w:rPr>
          <w:rStyle w:val="Heading4Char"/>
          <w:rFonts w:asciiTheme="minorHAnsi" w:hAnsiTheme="minorHAnsi" w:cstheme="minorHAnsi"/>
          <w:b/>
        </w:rPr>
        <w:t>led by Sheila McElhinney</w:t>
      </w:r>
      <w:r w:rsidR="00047A6B" w:rsidRPr="004665B9">
        <w:rPr>
          <w:rStyle w:val="Heading4Char"/>
          <w:rFonts w:asciiTheme="minorHAnsi" w:hAnsiTheme="minorHAnsi" w:cstheme="minorHAnsi"/>
          <w:b/>
        </w:rPr>
        <w:t xml:space="preserve"> &amp; </w:t>
      </w:r>
      <w:r w:rsidR="00510488" w:rsidRPr="004665B9">
        <w:rPr>
          <w:rStyle w:val="Heading4Char"/>
          <w:rFonts w:asciiTheme="minorHAnsi" w:hAnsiTheme="minorHAnsi" w:cstheme="minorHAnsi"/>
          <w:b/>
        </w:rPr>
        <w:t>Noemi Ortiz</w:t>
      </w:r>
      <w:r w:rsidR="00C05550" w:rsidRPr="004665B9">
        <w:rPr>
          <w:rStyle w:val="Heading4Char"/>
          <w:rFonts w:asciiTheme="minorHAnsi" w:hAnsiTheme="minorHAnsi" w:cstheme="minorHAnsi"/>
          <w:b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DE7342" w:rsidRPr="004665B9">
        <w:rPr>
          <w:rFonts w:asciiTheme="minorHAnsi" w:hAnsiTheme="minorHAnsi" w:cstheme="minorHAnsi"/>
          <w:i/>
        </w:rPr>
        <w:t>0</w:t>
      </w:r>
      <w:r w:rsidR="007C5F4D" w:rsidRPr="004665B9">
        <w:rPr>
          <w:rFonts w:asciiTheme="minorHAnsi" w:hAnsiTheme="minorHAnsi" w:cstheme="minorHAnsi"/>
          <w:i/>
        </w:rPr>
        <w:t>1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0D73DA">
        <w:rPr>
          <w:rFonts w:asciiTheme="minorHAnsi" w:hAnsiTheme="minorHAnsi" w:cstheme="minorHAnsi"/>
          <w:i/>
          <w:iCs/>
        </w:rPr>
        <w:t>08:41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66DC1">
        <w:rPr>
          <w:rFonts w:asciiTheme="minorHAnsi" w:hAnsiTheme="minorHAnsi" w:cstheme="minorHAnsi"/>
          <w:i/>
          <w:iCs/>
          <w:sz w:val="20"/>
          <w:szCs w:val="20"/>
        </w:rPr>
        <w:t>11-12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59D45E52" w14:textId="4BE17943" w:rsidR="00A53B76" w:rsidRPr="004665B9" w:rsidRDefault="00E843A0" w:rsidP="00A53B76">
      <w:pPr>
        <w:spacing w:after="0" w:line="240" w:lineRule="auto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="00CC43CD" w:rsidRPr="004665B9">
        <w:rPr>
          <w:rFonts w:cstheme="minorHAnsi"/>
          <w:b/>
          <w:bCs/>
        </w:rPr>
        <w:t xml:space="preserve"> </w:t>
      </w:r>
      <w:r w:rsidR="00962BAF" w:rsidRPr="00892035">
        <w:rPr>
          <w:rFonts w:cstheme="minorHAnsi"/>
          <w:b/>
          <w:bCs/>
          <w:color w:val="FF0000"/>
        </w:rPr>
        <w:t>Noemi to f</w:t>
      </w:r>
      <w:r w:rsidR="00910BC7" w:rsidRPr="00892035">
        <w:rPr>
          <w:rFonts w:cstheme="minorHAnsi"/>
          <w:b/>
          <w:bCs/>
          <w:color w:val="FF0000"/>
        </w:rPr>
        <w:t>ollow-up with CAG on what timeline looks like</w:t>
      </w:r>
    </w:p>
    <w:p w14:paraId="02ABCA7A" w14:textId="1E77F934" w:rsidR="00C013F8" w:rsidRPr="004665B9" w:rsidRDefault="00E843A0" w:rsidP="00A53B76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 xml:space="preserve">Decisions Made:  </w:t>
      </w:r>
      <w:r w:rsidR="00AE3835" w:rsidRPr="004665B9">
        <w:rPr>
          <w:rFonts w:cstheme="minorHAnsi"/>
          <w:b/>
          <w:bCs/>
        </w:rPr>
        <w:t>None</w:t>
      </w:r>
    </w:p>
    <w:p w14:paraId="58C0765B" w14:textId="77777777" w:rsidR="00E843A0" w:rsidRPr="004665B9" w:rsidRDefault="00E843A0" w:rsidP="00A53B76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596464E8" w14:textId="63DAA185" w:rsidR="004665B9" w:rsidRPr="004665B9" w:rsidRDefault="004665B9" w:rsidP="006C0FF3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JANUARY-MARCH 2023 WIP EWIP participation</w:t>
      </w:r>
      <w:r w:rsidR="00690A6C">
        <w:rPr>
          <w:rFonts w:eastAsia="Times New Roman" w:cstheme="minorHAnsi"/>
        </w:rPr>
        <w:t>.</w:t>
      </w:r>
    </w:p>
    <w:p w14:paraId="7B8009F2" w14:textId="77777777" w:rsidR="004665B9" w:rsidRPr="004665B9" w:rsidRDefault="004665B9" w:rsidP="006C0FF3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Fifty-Seven (57) projects/6,710 Therms/77 Measures</w:t>
      </w:r>
    </w:p>
    <w:p w14:paraId="7A0A77CE" w14:textId="472EA772" w:rsidR="004665B9" w:rsidRDefault="004665B9" w:rsidP="006C0FF3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MOU participation update – 11 Agencies enrolled for 2023</w:t>
      </w:r>
      <w:r w:rsidR="00690A6C">
        <w:rPr>
          <w:rFonts w:eastAsia="Times New Roman" w:cstheme="minorHAnsi"/>
        </w:rPr>
        <w:t>.</w:t>
      </w:r>
    </w:p>
    <w:p w14:paraId="612E0BA4" w14:textId="32480CCB" w:rsidR="00A0417F" w:rsidRDefault="00A0417F" w:rsidP="006C0FF3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Yochi</w:t>
      </w:r>
      <w:r w:rsidR="00910BC7">
        <w:rPr>
          <w:rFonts w:eastAsia="Times New Roman" w:cstheme="minorHAnsi"/>
        </w:rPr>
        <w:t xml:space="preserve"> Zakai asked</w:t>
      </w:r>
      <w:r>
        <w:rPr>
          <w:rFonts w:eastAsia="Times New Roman" w:cstheme="minorHAnsi"/>
        </w:rPr>
        <w:t xml:space="preserve"> what the barriers are from the agencies and what the results are of trying to overcome them?</w:t>
      </w:r>
    </w:p>
    <w:p w14:paraId="4379E7B2" w14:textId="78830C03" w:rsidR="007F1438" w:rsidRDefault="007F1438" w:rsidP="006C0FF3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Noemi responded with below information of the Community Action Agency barriers:</w:t>
      </w:r>
    </w:p>
    <w:p w14:paraId="2F16B00E" w14:textId="78828D76" w:rsidR="000559A3" w:rsidRDefault="000559A3" w:rsidP="006C0FF3">
      <w:pPr>
        <w:pStyle w:val="ListParagraph"/>
        <w:numPr>
          <w:ilvl w:val="2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Supply chain issues</w:t>
      </w:r>
      <w:r w:rsidR="007F1438">
        <w:rPr>
          <w:rFonts w:eastAsia="Times New Roman" w:cstheme="minorHAnsi"/>
        </w:rPr>
        <w:t xml:space="preserve"> (3-8 weeks for materials)</w:t>
      </w:r>
    </w:p>
    <w:p w14:paraId="77D91D7B" w14:textId="476D3EC6" w:rsidR="007F1438" w:rsidRDefault="007F1438" w:rsidP="006C0FF3">
      <w:pPr>
        <w:pStyle w:val="ListParagraph"/>
        <w:numPr>
          <w:ilvl w:val="2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Contractor availability – 3-4 week wait time</w:t>
      </w:r>
    </w:p>
    <w:p w14:paraId="538921D8" w14:textId="111F9ED1" w:rsidR="007F1438" w:rsidRDefault="007F1438" w:rsidP="006C0FF3">
      <w:pPr>
        <w:pStyle w:val="ListParagraph"/>
        <w:numPr>
          <w:ilvl w:val="2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Finding eligible households in Benton County</w:t>
      </w:r>
    </w:p>
    <w:p w14:paraId="051C6DF4" w14:textId="7C2A8F5D" w:rsidR="00910BC7" w:rsidRPr="007F1438" w:rsidRDefault="00910BC7" w:rsidP="006C0FF3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Asking agencies what we can do to assist to overcome these barriers and leverage programs we have</w:t>
      </w:r>
    </w:p>
    <w:p w14:paraId="7EA31371" w14:textId="2CD374A5" w:rsidR="004665B9" w:rsidRPr="004665B9" w:rsidRDefault="004665B9" w:rsidP="006C0FF3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WA Dept of Commerce Updates</w:t>
      </w:r>
      <w:r w:rsidR="00690A6C">
        <w:rPr>
          <w:rFonts w:eastAsia="Times New Roman" w:cstheme="minorHAnsi"/>
        </w:rPr>
        <w:t>.</w:t>
      </w:r>
    </w:p>
    <w:p w14:paraId="512DCEC2" w14:textId="77777777" w:rsidR="004665B9" w:rsidRPr="004665B9" w:rsidRDefault="004665B9" w:rsidP="006C0FF3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Heat loss analysis software transitioning to replace TREAT.  New software named ECOS.  Use of ECOS will result in the removal of the Savings to Investment Ratio (SIR) requirement</w:t>
      </w:r>
    </w:p>
    <w:p w14:paraId="6561DA4A" w14:textId="77777777" w:rsidR="004665B9" w:rsidRPr="004665B9" w:rsidRDefault="004665B9" w:rsidP="006C0FF3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>Projects will be completed Using the Commerce Deemed Measure Priority List</w:t>
      </w:r>
    </w:p>
    <w:p w14:paraId="6B13E406" w14:textId="1B3BC766" w:rsidR="00525680" w:rsidRPr="004665B9" w:rsidRDefault="004665B9" w:rsidP="006C0FF3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 w:rsidRPr="004665B9">
        <w:rPr>
          <w:rFonts w:eastAsia="Times New Roman" w:cstheme="minorHAnsi"/>
        </w:rPr>
        <w:t xml:space="preserve">Department of Energy offers a Priority List that is under consideration by Commerce and CNGC </w:t>
      </w:r>
    </w:p>
    <w:p w14:paraId="45622B45" w14:textId="56E86765" w:rsidR="004665B9" w:rsidRPr="004665B9" w:rsidRDefault="004665B9" w:rsidP="006C0FF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 w:rsidRPr="004665B9">
        <w:rPr>
          <w:rFonts w:eastAsia="Times New Roman" w:cstheme="minorHAnsi"/>
        </w:rPr>
        <w:t>ECOS to replace TREAT for Single family and multi-family (2-4 units)</w:t>
      </w:r>
      <w:r w:rsidR="00690A6C">
        <w:rPr>
          <w:rFonts w:eastAsia="Times New Roman" w:cstheme="minorHAnsi"/>
        </w:rPr>
        <w:t>.</w:t>
      </w:r>
    </w:p>
    <w:p w14:paraId="6222DBE4" w14:textId="48A75804" w:rsidR="004665B9" w:rsidRPr="004665B9" w:rsidRDefault="004665B9" w:rsidP="006C0FF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 w:rsidRPr="004665B9">
        <w:rPr>
          <w:rFonts w:eastAsia="Times New Roman" w:cstheme="minorHAnsi"/>
        </w:rPr>
        <w:t>DOE Deemed Measure Priority List (DMPL) will be used for all projects</w:t>
      </w:r>
      <w:r w:rsidR="00690A6C">
        <w:rPr>
          <w:rFonts w:eastAsia="Times New Roman" w:cstheme="minorHAnsi"/>
        </w:rPr>
        <w:t>.</w:t>
      </w:r>
    </w:p>
    <w:p w14:paraId="6E5AB442" w14:textId="77777777" w:rsidR="004665B9" w:rsidRPr="004665B9" w:rsidRDefault="004665B9" w:rsidP="006C0FF3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 w:rsidRPr="004665B9">
        <w:rPr>
          <w:rFonts w:eastAsia="Times New Roman" w:cstheme="minorHAnsi"/>
        </w:rPr>
        <w:t>TREAT to remain in place for multi-family with 5 units or more</w:t>
      </w:r>
    </w:p>
    <w:p w14:paraId="01167D49" w14:textId="51207380" w:rsidR="004665B9" w:rsidRDefault="004665B9" w:rsidP="006C0FF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 w:rsidRPr="004665B9">
        <w:rPr>
          <w:rFonts w:eastAsia="Times New Roman" w:cstheme="minorHAnsi"/>
        </w:rPr>
        <w:t>CNGC to review Tariff, communicate potential changes with CAG and confirm effective date for DMPL through commerce</w:t>
      </w:r>
      <w:r w:rsidR="00690A6C">
        <w:rPr>
          <w:rFonts w:eastAsia="Times New Roman" w:cstheme="minorHAnsi"/>
        </w:rPr>
        <w:t>.</w:t>
      </w:r>
    </w:p>
    <w:p w14:paraId="2CE0E59F" w14:textId="4B2C0672" w:rsidR="00962BAF" w:rsidRDefault="00962BAF" w:rsidP="006C0FF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>
        <w:rPr>
          <w:rFonts w:eastAsia="Times New Roman" w:cstheme="minorHAnsi"/>
        </w:rPr>
        <w:t>Yochi Zakai asked how reimbursement for the incentive amounts for the weatherization program are set and if fully reimbursing on actual cost</w:t>
      </w:r>
      <w:r w:rsidR="007B6FA7">
        <w:rPr>
          <w:rFonts w:eastAsia="Times New Roman" w:cstheme="minorHAnsi"/>
        </w:rPr>
        <w:t>?</w:t>
      </w:r>
    </w:p>
    <w:p w14:paraId="071555E1" w14:textId="37ABCCDB" w:rsidR="00962BAF" w:rsidRDefault="00962BAF" w:rsidP="006C0FF3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>
        <w:rPr>
          <w:rFonts w:eastAsia="Times New Roman" w:cstheme="minorHAnsi"/>
        </w:rPr>
        <w:t>Monica stated that the program is set up to cover the full cost of install</w:t>
      </w:r>
    </w:p>
    <w:p w14:paraId="54DECF1D" w14:textId="64FBD615" w:rsidR="00962BAF" w:rsidRDefault="007B6FA7" w:rsidP="006C0FF3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>
        <w:rPr>
          <w:rFonts w:eastAsia="Times New Roman" w:cstheme="minorHAnsi"/>
        </w:rPr>
        <w:t>L</w:t>
      </w:r>
      <w:r w:rsidR="00962BAF">
        <w:rPr>
          <w:rFonts w:eastAsia="Times New Roman" w:cstheme="minorHAnsi"/>
        </w:rPr>
        <w:t>ooking at updates</w:t>
      </w:r>
      <w:r w:rsidR="00422D94">
        <w:rPr>
          <w:rFonts w:eastAsia="Times New Roman" w:cstheme="minorHAnsi"/>
        </w:rPr>
        <w:t xml:space="preserve"> through the CPA</w:t>
      </w:r>
      <w:r>
        <w:rPr>
          <w:rFonts w:eastAsia="Times New Roman" w:cstheme="minorHAnsi"/>
        </w:rPr>
        <w:t xml:space="preserve"> to some of the assumptions behind </w:t>
      </w:r>
      <w:r w:rsidR="00422D94">
        <w:rPr>
          <w:rFonts w:eastAsia="Times New Roman" w:cstheme="minorHAnsi"/>
        </w:rPr>
        <w:t xml:space="preserve">the </w:t>
      </w:r>
      <w:r>
        <w:rPr>
          <w:rFonts w:eastAsia="Times New Roman" w:cstheme="minorHAnsi"/>
        </w:rPr>
        <w:t>program</w:t>
      </w:r>
    </w:p>
    <w:p w14:paraId="3DC62391" w14:textId="3147CD58" w:rsidR="007B6FA7" w:rsidRPr="004665B9" w:rsidRDefault="007B6FA7" w:rsidP="006C0FF3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Agencies not negatively affected by inflation with </w:t>
      </w:r>
      <w:r w:rsidR="00422D94">
        <w:rPr>
          <w:rFonts w:eastAsia="Times New Roman" w:cstheme="minorHAnsi"/>
        </w:rPr>
        <w:t xml:space="preserve">as the EWIP </w:t>
      </w:r>
      <w:r>
        <w:rPr>
          <w:rFonts w:eastAsia="Times New Roman" w:cstheme="minorHAnsi"/>
        </w:rPr>
        <w:t>program</w:t>
      </w:r>
      <w:r w:rsidR="00422D94">
        <w:rPr>
          <w:rFonts w:eastAsia="Times New Roman" w:cstheme="minorHAnsi"/>
        </w:rPr>
        <w:t xml:space="preserve"> is designed to cover full cost</w:t>
      </w:r>
    </w:p>
    <w:bookmarkEnd w:id="9"/>
    <w:p w14:paraId="0CE9F763" w14:textId="77777777" w:rsidR="004665B9" w:rsidRPr="004665B9" w:rsidRDefault="004665B9" w:rsidP="004665B9">
      <w:pPr>
        <w:pStyle w:val="ListParagraph"/>
        <w:spacing w:after="0" w:line="240" w:lineRule="auto"/>
        <w:ind w:left="1440"/>
        <w:rPr>
          <w:rFonts w:eastAsia="Times New Roman" w:cstheme="minorHAnsi"/>
        </w:rPr>
      </w:pPr>
    </w:p>
    <w:p w14:paraId="1F0E3348" w14:textId="75889D47" w:rsidR="000313E7" w:rsidRPr="004665B9" w:rsidRDefault="00DA3219" w:rsidP="000313E7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10" w:name="_Hlk134018700"/>
      <w:bookmarkStart w:id="11" w:name="_Hlk117092525"/>
      <w:bookmarkStart w:id="12" w:name="_Hlk125555930"/>
      <w:bookmarkStart w:id="13" w:name="_Hlk125552848"/>
      <w:bookmarkEnd w:id="4"/>
      <w:bookmarkEnd w:id="7"/>
      <w:r w:rsidRPr="004665B9">
        <w:rPr>
          <w:rFonts w:asciiTheme="minorHAnsi" w:hAnsiTheme="minorHAnsi" w:cstheme="minorHAnsi"/>
          <w:u w:val="single"/>
        </w:rPr>
        <w:lastRenderedPageBreak/>
        <w:t xml:space="preserve">2023 </w:t>
      </w:r>
      <w:r w:rsidR="003B218F" w:rsidRPr="004665B9">
        <w:rPr>
          <w:rFonts w:asciiTheme="minorHAnsi" w:hAnsiTheme="minorHAnsi" w:cstheme="minorHAnsi"/>
          <w:u w:val="single"/>
        </w:rPr>
        <w:t>CPA</w:t>
      </w:r>
      <w:r w:rsidR="000313E7" w:rsidRPr="004665B9">
        <w:rPr>
          <w:rFonts w:asciiTheme="minorHAnsi" w:hAnsiTheme="minorHAnsi" w:cstheme="minorHAnsi"/>
        </w:rPr>
        <w:t xml:space="preserve"> –</w:t>
      </w:r>
      <w:r w:rsidR="000313E7" w:rsidRPr="004665B9">
        <w:rPr>
          <w:rFonts w:asciiTheme="minorHAnsi" w:hAnsiTheme="minorHAnsi" w:cstheme="minorHAnsi"/>
          <w:i/>
          <w:iCs/>
        </w:rPr>
        <w:t xml:space="preserve"> led</w:t>
      </w:r>
      <w:r w:rsidR="000313E7" w:rsidRPr="004665B9">
        <w:rPr>
          <w:rStyle w:val="Heading4Char"/>
          <w:rFonts w:asciiTheme="minorHAnsi" w:hAnsiTheme="minorHAnsi" w:cstheme="minorHAnsi"/>
          <w:b/>
        </w:rPr>
        <w:t xml:space="preserve"> by Caleb </w:t>
      </w:r>
      <w:r w:rsidR="003B218F" w:rsidRPr="004665B9">
        <w:rPr>
          <w:rStyle w:val="Heading4Char"/>
          <w:rFonts w:asciiTheme="minorHAnsi" w:hAnsiTheme="minorHAnsi" w:cstheme="minorHAnsi"/>
          <w:b/>
        </w:rPr>
        <w:t>Reimer &amp; Guest Ken Walter from AEG</w:t>
      </w:r>
      <w:r w:rsidR="000313E7" w:rsidRPr="004665B9">
        <w:rPr>
          <w:rFonts w:asciiTheme="minorHAnsi" w:hAnsiTheme="minorHAnsi" w:cstheme="minorHAnsi"/>
        </w:rPr>
        <w:t xml:space="preserve"> - </w:t>
      </w:r>
      <w:r w:rsidR="000313E7" w:rsidRPr="004665B9">
        <w:rPr>
          <w:rFonts w:asciiTheme="minorHAnsi" w:hAnsiTheme="minorHAnsi" w:cstheme="minorHAnsi"/>
          <w:i/>
          <w:iCs/>
        </w:rPr>
        <w:t>0</w:t>
      </w:r>
      <w:r w:rsidR="00262350">
        <w:rPr>
          <w:rFonts w:asciiTheme="minorHAnsi" w:hAnsiTheme="minorHAnsi" w:cstheme="minorHAnsi"/>
          <w:i/>
          <w:iCs/>
        </w:rPr>
        <w:t>1</w:t>
      </w:r>
      <w:r w:rsidR="000313E7" w:rsidRPr="004665B9">
        <w:rPr>
          <w:rFonts w:asciiTheme="minorHAnsi" w:hAnsiTheme="minorHAnsi" w:cstheme="minorHAnsi"/>
          <w:i/>
          <w:iCs/>
        </w:rPr>
        <w:t>:</w:t>
      </w:r>
      <w:r w:rsidR="00262350">
        <w:rPr>
          <w:rFonts w:asciiTheme="minorHAnsi" w:hAnsiTheme="minorHAnsi" w:cstheme="minorHAnsi"/>
          <w:i/>
          <w:iCs/>
        </w:rPr>
        <w:t>26</w:t>
      </w:r>
      <w:r w:rsidR="000313E7" w:rsidRPr="004665B9">
        <w:rPr>
          <w:rFonts w:asciiTheme="minorHAnsi" w:hAnsiTheme="minorHAnsi" w:cstheme="minorHAnsi"/>
          <w:i/>
          <w:iCs/>
        </w:rPr>
        <w:t>:5</w:t>
      </w:r>
      <w:r w:rsidR="00262350">
        <w:rPr>
          <w:rFonts w:asciiTheme="minorHAnsi" w:hAnsiTheme="minorHAnsi" w:cstheme="minorHAnsi"/>
          <w:i/>
          <w:iCs/>
        </w:rPr>
        <w:t>2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66DC1">
        <w:rPr>
          <w:rFonts w:asciiTheme="minorHAnsi" w:hAnsiTheme="minorHAnsi" w:cstheme="minorHAnsi"/>
          <w:i/>
          <w:iCs/>
          <w:sz w:val="20"/>
          <w:szCs w:val="20"/>
        </w:rPr>
        <w:t>13-21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7ED2242C" w14:textId="11E22AD1" w:rsidR="000313E7" w:rsidRPr="00EC00A8" w:rsidRDefault="000313E7" w:rsidP="000313E7">
      <w:pPr>
        <w:spacing w:after="0" w:line="240" w:lineRule="auto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EC00A8" w:rsidRPr="00EC00A8">
        <w:rPr>
          <w:rFonts w:cstheme="minorHAnsi"/>
          <w:b/>
          <w:bCs/>
          <w:color w:val="FF0000"/>
        </w:rPr>
        <w:t>Caleb to provide update once date/time determined for a</w:t>
      </w:r>
      <w:r w:rsidR="00DA3219" w:rsidRPr="00EC00A8">
        <w:rPr>
          <w:rFonts w:eastAsia="Times New Roman" w:cstheme="minorHAnsi"/>
          <w:b/>
          <w:bCs/>
          <w:color w:val="FF0000"/>
        </w:rPr>
        <w:t xml:space="preserve"> virtual LoadMAP demonstration being offered to interested CAG members in early June</w:t>
      </w:r>
    </w:p>
    <w:p w14:paraId="5EC2B613" w14:textId="77777777" w:rsidR="000313E7" w:rsidRPr="004665B9" w:rsidRDefault="000313E7" w:rsidP="000313E7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6ECFEE1C" w14:textId="77777777" w:rsidR="000313E7" w:rsidRPr="004665B9" w:rsidRDefault="000313E7" w:rsidP="000313E7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66C3763F" w14:textId="19F26E0B" w:rsidR="00DA3219" w:rsidRPr="004665B9" w:rsidRDefault="00DA3219" w:rsidP="00EC00A8">
      <w:pPr>
        <w:pStyle w:val="ListParagraph"/>
        <w:numPr>
          <w:ilvl w:val="0"/>
          <w:numId w:val="9"/>
        </w:numPr>
        <w:spacing w:after="0" w:line="240" w:lineRule="auto"/>
        <w:ind w:left="720"/>
        <w:contextualSpacing w:val="0"/>
        <w:rPr>
          <w:rFonts w:eastAsia="Times New Roman" w:cstheme="minorHAnsi"/>
        </w:rPr>
      </w:pPr>
      <w:r w:rsidRPr="004665B9">
        <w:rPr>
          <w:rFonts w:eastAsia="Times New Roman" w:cstheme="minorHAnsi"/>
        </w:rPr>
        <w:t>Applied Energy Group (AEG) is performing an update to Cascade’s last CPA through their LoadMAP modeling software</w:t>
      </w:r>
      <w:r w:rsidR="00642BBC">
        <w:rPr>
          <w:rFonts w:eastAsia="Times New Roman" w:cstheme="minorHAnsi"/>
        </w:rPr>
        <w:t>.</w:t>
      </w:r>
    </w:p>
    <w:p w14:paraId="65CC83EF" w14:textId="515BD0C2" w:rsidR="00EC00A8" w:rsidRPr="00693CCE" w:rsidRDefault="00DA3219" w:rsidP="00693CCE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eastAsia="Times New Roman" w:cstheme="minorHAnsi"/>
        </w:rPr>
      </w:pPr>
      <w:r w:rsidRPr="00EC00A8">
        <w:rPr>
          <w:rFonts w:eastAsia="Times New Roman" w:cstheme="minorHAnsi"/>
        </w:rPr>
        <w:t xml:space="preserve">A Draft report is anticipated to be delivered to the CAG by 5/1/2023. Any input on the draft report is requested by end of day 5/12/2023. </w:t>
      </w:r>
    </w:p>
    <w:p w14:paraId="7E90C83D" w14:textId="2A9D728D" w:rsidR="000313E7" w:rsidRDefault="00DA3219" w:rsidP="00EC00A8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eastAsia="Times New Roman" w:cstheme="minorHAnsi"/>
        </w:rPr>
      </w:pPr>
      <w:r w:rsidRPr="00EC00A8">
        <w:rPr>
          <w:rFonts w:eastAsia="Times New Roman" w:cstheme="minorHAnsi"/>
        </w:rPr>
        <w:t xml:space="preserve">A final report </w:t>
      </w:r>
      <w:r w:rsidR="000617CE">
        <w:rPr>
          <w:rFonts w:eastAsia="Times New Roman" w:cstheme="minorHAnsi"/>
        </w:rPr>
        <w:t xml:space="preserve">will be </w:t>
      </w:r>
      <w:r w:rsidRPr="00EC00A8">
        <w:rPr>
          <w:rFonts w:eastAsia="Times New Roman" w:cstheme="minorHAnsi"/>
        </w:rPr>
        <w:t>submitted to the WUTC by 6/1/2023</w:t>
      </w:r>
      <w:bookmarkEnd w:id="10"/>
      <w:r w:rsidRPr="00EC00A8">
        <w:rPr>
          <w:rFonts w:eastAsia="Times New Roman" w:cstheme="minorHAnsi"/>
        </w:rPr>
        <w:t xml:space="preserve">. </w:t>
      </w:r>
      <w:bookmarkEnd w:id="11"/>
    </w:p>
    <w:p w14:paraId="72D0EC60" w14:textId="77777777" w:rsidR="00EC00A8" w:rsidRPr="00EC00A8" w:rsidRDefault="00EC00A8" w:rsidP="00EC00A8">
      <w:pPr>
        <w:pStyle w:val="ListParagraph"/>
        <w:spacing w:after="0" w:line="240" w:lineRule="auto"/>
        <w:contextualSpacing w:val="0"/>
        <w:rPr>
          <w:rFonts w:eastAsia="Times New Roman" w:cstheme="minorHAnsi"/>
        </w:rPr>
      </w:pPr>
    </w:p>
    <w:p w14:paraId="0D880A31" w14:textId="04382E20" w:rsidR="00151314" w:rsidRPr="004665B9" w:rsidRDefault="00151314" w:rsidP="00151314">
      <w:pPr>
        <w:pStyle w:val="Heading3"/>
        <w:spacing w:before="0" w:line="240" w:lineRule="auto"/>
        <w:rPr>
          <w:rStyle w:val="Heading4Char"/>
          <w:rFonts w:asciiTheme="minorHAnsi" w:hAnsiTheme="minorHAnsi" w:cstheme="minorHAnsi"/>
          <w:b/>
        </w:rPr>
      </w:pPr>
      <w:bookmarkStart w:id="14" w:name="_Hlk134018407"/>
      <w:bookmarkStart w:id="15" w:name="_Hlk125552613"/>
      <w:bookmarkEnd w:id="12"/>
      <w:bookmarkEnd w:id="13"/>
      <w:r w:rsidRPr="004665B9">
        <w:rPr>
          <w:rFonts w:asciiTheme="minorHAnsi" w:hAnsiTheme="minorHAnsi" w:cstheme="minorHAnsi"/>
          <w:u w:val="single"/>
        </w:rPr>
        <w:t xml:space="preserve">Annual Report </w:t>
      </w:r>
      <w:r w:rsidR="003B218F" w:rsidRPr="004665B9">
        <w:rPr>
          <w:rFonts w:asciiTheme="minorHAnsi" w:hAnsiTheme="minorHAnsi" w:cstheme="minorHAnsi"/>
          <w:u w:val="single"/>
        </w:rPr>
        <w:t>Update</w:t>
      </w:r>
      <w:r w:rsidRPr="004665B9">
        <w:rPr>
          <w:rFonts w:asciiTheme="minorHAnsi" w:hAnsiTheme="minorHAnsi" w:cstheme="minorHAnsi"/>
          <w:i/>
        </w:rPr>
        <w:t xml:space="preserve"> - </w:t>
      </w:r>
      <w:r w:rsidRPr="004665B9">
        <w:rPr>
          <w:rStyle w:val="Heading4Char"/>
          <w:rFonts w:asciiTheme="minorHAnsi" w:hAnsiTheme="minorHAnsi" w:cstheme="minorHAnsi"/>
          <w:b/>
        </w:rPr>
        <w:t xml:space="preserve">led by Jon Storvick </w:t>
      </w:r>
      <w:r w:rsidRPr="004665B9">
        <w:rPr>
          <w:rFonts w:asciiTheme="minorHAnsi" w:hAnsiTheme="minorHAnsi" w:cstheme="minorHAnsi"/>
          <w:i/>
        </w:rPr>
        <w:t>- 01</w:t>
      </w:r>
      <w:r w:rsidRPr="004665B9">
        <w:rPr>
          <w:rFonts w:asciiTheme="minorHAnsi" w:hAnsiTheme="minorHAnsi" w:cstheme="minorHAnsi"/>
          <w:i/>
          <w:iCs/>
        </w:rPr>
        <w:t>:</w:t>
      </w:r>
      <w:r w:rsidR="00262350">
        <w:rPr>
          <w:rFonts w:asciiTheme="minorHAnsi" w:hAnsiTheme="minorHAnsi" w:cstheme="minorHAnsi"/>
          <w:i/>
          <w:iCs/>
        </w:rPr>
        <w:t>38:10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</w:t>
      </w:r>
      <w:proofErr w:type="spellEnd"/>
      <w:r w:rsidR="00366DC1">
        <w:rPr>
          <w:rFonts w:asciiTheme="minorHAnsi" w:hAnsiTheme="minorHAnsi" w:cstheme="minorHAnsi"/>
          <w:i/>
          <w:iCs/>
          <w:sz w:val="20"/>
          <w:szCs w:val="20"/>
        </w:rPr>
        <w:t xml:space="preserve"> 22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36FBBB24" w14:textId="2D1CB7D0" w:rsidR="00151314" w:rsidRPr="004665B9" w:rsidRDefault="00151314" w:rsidP="00151314">
      <w:pPr>
        <w:spacing w:after="0" w:line="240" w:lineRule="auto"/>
        <w:rPr>
          <w:rFonts w:cstheme="minorHAnsi"/>
          <w:b/>
          <w:bCs/>
          <w:color w:val="FF0000"/>
        </w:rPr>
      </w:pPr>
      <w:r w:rsidRPr="004665B9">
        <w:rPr>
          <w:rFonts w:cstheme="minorHAnsi"/>
          <w:b/>
          <w:bCs/>
        </w:rPr>
        <w:t xml:space="preserve">Action Items:  </w:t>
      </w:r>
      <w:r w:rsidR="002953E1" w:rsidRPr="004665B9">
        <w:rPr>
          <w:rFonts w:cstheme="minorHAnsi"/>
          <w:b/>
          <w:bCs/>
        </w:rPr>
        <w:t>None</w:t>
      </w:r>
    </w:p>
    <w:p w14:paraId="72471689" w14:textId="77777777" w:rsidR="00151314" w:rsidRPr="004665B9" w:rsidRDefault="00151314" w:rsidP="00151314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>Decisions Made:  None</w:t>
      </w:r>
    </w:p>
    <w:p w14:paraId="50B2915B" w14:textId="77777777" w:rsidR="00411708" w:rsidRPr="004665B9" w:rsidRDefault="00151314" w:rsidP="00411708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5F6B58DE" w14:textId="5EF56128" w:rsidR="004665B9" w:rsidRPr="004665B9" w:rsidRDefault="004665B9" w:rsidP="006C0FF3">
      <w:pPr>
        <w:pStyle w:val="ListParagraph"/>
        <w:numPr>
          <w:ilvl w:val="0"/>
          <w:numId w:val="18"/>
        </w:numPr>
        <w:spacing w:after="0" w:line="240" w:lineRule="auto"/>
        <w:rPr>
          <w:rStyle w:val="ui-provider"/>
          <w:rFonts w:cstheme="minorHAnsi"/>
        </w:rPr>
      </w:pPr>
      <w:bookmarkStart w:id="16" w:name="_Hlk117091965"/>
      <w:r w:rsidRPr="004665B9">
        <w:rPr>
          <w:rStyle w:val="ui-provider"/>
          <w:rFonts w:cstheme="minorHAnsi"/>
        </w:rPr>
        <w:t>The first draft of the report is nearly complete</w:t>
      </w:r>
      <w:r w:rsidR="00690A6C">
        <w:rPr>
          <w:rStyle w:val="ui-provider"/>
          <w:rFonts w:cstheme="minorHAnsi"/>
        </w:rPr>
        <w:t>.</w:t>
      </w:r>
    </w:p>
    <w:p w14:paraId="343D385B" w14:textId="6476DCAF" w:rsidR="004665B9" w:rsidRPr="00A4223F" w:rsidRDefault="004665B9" w:rsidP="006C0FF3">
      <w:pPr>
        <w:pStyle w:val="ListParagraph"/>
        <w:numPr>
          <w:ilvl w:val="0"/>
          <w:numId w:val="18"/>
        </w:numPr>
        <w:spacing w:after="0" w:line="240" w:lineRule="auto"/>
        <w:rPr>
          <w:rStyle w:val="ui-provider"/>
          <w:rFonts w:cstheme="minorHAnsi"/>
        </w:rPr>
      </w:pPr>
      <w:r w:rsidRPr="004665B9">
        <w:rPr>
          <w:rStyle w:val="ui-provider"/>
          <w:rFonts w:cstheme="minorHAnsi"/>
        </w:rPr>
        <w:t>The CAG will receive an advanced copy on 5</w:t>
      </w:r>
      <w:r w:rsidR="000617CE">
        <w:rPr>
          <w:rStyle w:val="ui-provider"/>
          <w:rFonts w:cstheme="minorHAnsi"/>
        </w:rPr>
        <w:t>/</w:t>
      </w:r>
      <w:r w:rsidRPr="004665B9">
        <w:rPr>
          <w:rStyle w:val="ui-provider"/>
          <w:rFonts w:cstheme="minorHAnsi"/>
        </w:rPr>
        <w:t>15</w:t>
      </w:r>
      <w:r w:rsidR="000617CE">
        <w:rPr>
          <w:rStyle w:val="ui-provider"/>
          <w:rFonts w:cstheme="minorHAnsi"/>
        </w:rPr>
        <w:t>/</w:t>
      </w:r>
      <w:r w:rsidRPr="004665B9">
        <w:rPr>
          <w:rStyle w:val="ui-provider"/>
          <w:rFonts w:cstheme="minorHAnsi"/>
        </w:rPr>
        <w:t>23 with the final draft delivered to the WUTC on 6</w:t>
      </w:r>
      <w:r w:rsidR="000617CE">
        <w:rPr>
          <w:rStyle w:val="ui-provider"/>
          <w:rFonts w:cstheme="minorHAnsi"/>
        </w:rPr>
        <w:t>/</w:t>
      </w:r>
      <w:r w:rsidRPr="004665B9">
        <w:rPr>
          <w:rStyle w:val="ui-provider"/>
          <w:rFonts w:cstheme="minorHAnsi"/>
        </w:rPr>
        <w:t>15</w:t>
      </w:r>
      <w:r w:rsidR="000617CE">
        <w:rPr>
          <w:rStyle w:val="ui-provider"/>
          <w:rFonts w:cstheme="minorHAnsi"/>
        </w:rPr>
        <w:t>/</w:t>
      </w:r>
      <w:r w:rsidRPr="004665B9">
        <w:rPr>
          <w:rStyle w:val="ui-provider"/>
          <w:rFonts w:cstheme="minorHAnsi"/>
        </w:rPr>
        <w:t>2023</w:t>
      </w:r>
      <w:r w:rsidR="00A4223F">
        <w:rPr>
          <w:rStyle w:val="ui-provider"/>
          <w:rFonts w:cstheme="minorHAnsi"/>
        </w:rPr>
        <w:t>.  Will note requested reply date for CAG member</w:t>
      </w:r>
      <w:r w:rsidR="000617CE">
        <w:rPr>
          <w:rStyle w:val="ui-provider"/>
          <w:rFonts w:cstheme="minorHAnsi"/>
        </w:rPr>
        <w:t xml:space="preserve"> feedback</w:t>
      </w:r>
      <w:r w:rsidR="00A4223F">
        <w:rPr>
          <w:rStyle w:val="ui-provider"/>
          <w:rFonts w:cstheme="minorHAnsi"/>
        </w:rPr>
        <w:t>.</w:t>
      </w:r>
    </w:p>
    <w:p w14:paraId="0166A986" w14:textId="0A527F73" w:rsidR="006F4824" w:rsidRDefault="004665B9" w:rsidP="006C0FF3">
      <w:pPr>
        <w:pStyle w:val="ListParagraph"/>
        <w:numPr>
          <w:ilvl w:val="0"/>
          <w:numId w:val="18"/>
        </w:numPr>
        <w:spacing w:after="0" w:line="240" w:lineRule="auto"/>
        <w:rPr>
          <w:rStyle w:val="ui-provider"/>
          <w:rFonts w:cstheme="minorHAnsi"/>
        </w:rPr>
      </w:pPr>
      <w:r w:rsidRPr="006F4824">
        <w:rPr>
          <w:rStyle w:val="ui-provider"/>
          <w:rFonts w:cstheme="minorHAnsi"/>
        </w:rPr>
        <w:t>There are a handful of tax items AP is addressing for 2022, which could result in some figures requiring an update between the first draft and the final deliverable</w:t>
      </w:r>
      <w:r w:rsidR="00690A6C">
        <w:rPr>
          <w:rStyle w:val="ui-provider"/>
          <w:rFonts w:cstheme="minorHAnsi"/>
        </w:rPr>
        <w:t>.</w:t>
      </w:r>
      <w:bookmarkEnd w:id="14"/>
    </w:p>
    <w:p w14:paraId="19F0079E" w14:textId="77777777" w:rsidR="00642BBC" w:rsidRDefault="00642BBC" w:rsidP="00642BBC">
      <w:pPr>
        <w:pStyle w:val="ListParagraph"/>
        <w:spacing w:after="0" w:line="240" w:lineRule="auto"/>
        <w:rPr>
          <w:rStyle w:val="ui-provider"/>
          <w:rFonts w:cstheme="minorHAnsi"/>
        </w:rPr>
      </w:pPr>
    </w:p>
    <w:p w14:paraId="1C4569AB" w14:textId="60A57890" w:rsidR="00B92393" w:rsidRPr="004665B9" w:rsidRDefault="003B218F" w:rsidP="004665B9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r w:rsidRPr="004665B9">
        <w:rPr>
          <w:rFonts w:asciiTheme="minorHAnsi" w:hAnsiTheme="minorHAnsi" w:cstheme="minorHAnsi"/>
          <w:u w:val="single"/>
        </w:rPr>
        <w:t>IRP Update</w:t>
      </w:r>
      <w:r w:rsidR="00B92393" w:rsidRPr="004665B9">
        <w:rPr>
          <w:rFonts w:asciiTheme="minorHAnsi" w:hAnsiTheme="minorHAnsi" w:cstheme="minorHAnsi"/>
        </w:rPr>
        <w:t xml:space="preserve"> – </w:t>
      </w:r>
      <w:r w:rsidR="00B92393" w:rsidRPr="004665B9">
        <w:rPr>
          <w:rFonts w:asciiTheme="minorHAnsi" w:hAnsiTheme="minorHAnsi" w:cstheme="minorHAnsi"/>
          <w:i/>
          <w:iCs/>
        </w:rPr>
        <w:t xml:space="preserve">led by </w:t>
      </w:r>
      <w:r w:rsidR="003D2875" w:rsidRPr="004665B9">
        <w:rPr>
          <w:rFonts w:asciiTheme="minorHAnsi" w:hAnsiTheme="minorHAnsi" w:cstheme="minorHAnsi"/>
          <w:i/>
          <w:iCs/>
        </w:rPr>
        <w:t>Monica Cowlishaw</w:t>
      </w:r>
      <w:r w:rsidR="00B92393" w:rsidRPr="004665B9">
        <w:rPr>
          <w:rFonts w:asciiTheme="minorHAnsi" w:hAnsiTheme="minorHAnsi" w:cstheme="minorHAnsi"/>
          <w:u w:val="single"/>
        </w:rPr>
        <w:t xml:space="preserve"> </w:t>
      </w:r>
      <w:r w:rsidR="00B92393" w:rsidRPr="004665B9">
        <w:rPr>
          <w:rFonts w:asciiTheme="minorHAnsi" w:hAnsiTheme="minorHAnsi" w:cstheme="minorHAnsi"/>
          <w:i/>
        </w:rPr>
        <w:t xml:space="preserve">- </w:t>
      </w:r>
      <w:r w:rsidR="00B92393" w:rsidRPr="004665B9">
        <w:rPr>
          <w:rFonts w:asciiTheme="minorHAnsi" w:hAnsiTheme="minorHAnsi" w:cstheme="minorHAnsi"/>
          <w:i/>
          <w:iCs/>
        </w:rPr>
        <w:t>0</w:t>
      </w:r>
      <w:r w:rsidR="00262350">
        <w:rPr>
          <w:rFonts w:asciiTheme="minorHAnsi" w:hAnsiTheme="minorHAnsi" w:cstheme="minorHAnsi"/>
          <w:i/>
          <w:iCs/>
        </w:rPr>
        <w:t>1</w:t>
      </w:r>
      <w:r w:rsidR="00B92393" w:rsidRPr="004665B9">
        <w:rPr>
          <w:rFonts w:asciiTheme="minorHAnsi" w:hAnsiTheme="minorHAnsi" w:cstheme="minorHAnsi"/>
          <w:i/>
          <w:iCs/>
        </w:rPr>
        <w:t>:</w:t>
      </w:r>
      <w:r w:rsidR="00262350">
        <w:rPr>
          <w:rFonts w:asciiTheme="minorHAnsi" w:hAnsiTheme="minorHAnsi" w:cstheme="minorHAnsi"/>
          <w:i/>
          <w:iCs/>
        </w:rPr>
        <w:t>43:39</w:t>
      </w:r>
    </w:p>
    <w:p w14:paraId="2DF38F3A" w14:textId="77777777" w:rsidR="00B92393" w:rsidRPr="004665B9" w:rsidRDefault="00B92393" w:rsidP="003B201A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4665B9">
        <w:rPr>
          <w:rFonts w:cstheme="minorHAnsi"/>
          <w:color w:val="FF0000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73CA7032" w14:textId="77777777" w:rsidR="00B92393" w:rsidRPr="004665B9" w:rsidRDefault="00B92393" w:rsidP="003B201A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5C384EDD" w14:textId="0FDCCB24" w:rsidR="005F3981" w:rsidRPr="004665B9" w:rsidRDefault="00B92393" w:rsidP="003B201A">
      <w:pPr>
        <w:spacing w:after="0" w:line="240" w:lineRule="auto"/>
        <w:rPr>
          <w:rFonts w:cstheme="minorHAnsi"/>
          <w:b/>
          <w:bCs/>
        </w:rPr>
      </w:pPr>
      <w:r w:rsidRPr="004665B9">
        <w:rPr>
          <w:rFonts w:cstheme="minorHAnsi"/>
          <w:b/>
          <w:bCs/>
        </w:rPr>
        <w:t>Noted Discussion:</w:t>
      </w:r>
      <w:bookmarkEnd w:id="16"/>
    </w:p>
    <w:p w14:paraId="43E0D863" w14:textId="17A2546E" w:rsidR="00A4223F" w:rsidRDefault="00A4223F" w:rsidP="009C167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Final OR IRP filing date moved to 4/27/23</w:t>
      </w:r>
      <w:r w:rsidR="00690A6C">
        <w:rPr>
          <w:rFonts w:cstheme="minorHAnsi"/>
        </w:rPr>
        <w:t>.</w:t>
      </w:r>
    </w:p>
    <w:p w14:paraId="3AE0E9EC" w14:textId="77777777" w:rsidR="00A4223F" w:rsidRDefault="00A4223F" w:rsidP="009C167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WA IRP was filed on 2/24/23.</w:t>
      </w:r>
      <w:r w:rsidR="008B46AA" w:rsidRPr="004665B9">
        <w:rPr>
          <w:rFonts w:cstheme="minorHAnsi"/>
        </w:rPr>
        <w:t xml:space="preserve"> </w:t>
      </w:r>
    </w:p>
    <w:p w14:paraId="4EC6A87B" w14:textId="6C30D53D" w:rsidR="008B46AA" w:rsidRDefault="00A4223F" w:rsidP="009C167F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Recessed Open Meeting </w:t>
      </w:r>
      <w:r w:rsidR="006C0FF3">
        <w:rPr>
          <w:rFonts w:cstheme="minorHAnsi"/>
        </w:rPr>
        <w:t>to</w:t>
      </w:r>
      <w:r>
        <w:rPr>
          <w:rFonts w:cstheme="minorHAnsi"/>
        </w:rPr>
        <w:t xml:space="preserve"> be held 6/1/23 at 9:30 am.</w:t>
      </w:r>
    </w:p>
    <w:p w14:paraId="49FAA2AE" w14:textId="77777777" w:rsidR="009C167F" w:rsidRPr="009C167F" w:rsidRDefault="009C167F" w:rsidP="009C167F">
      <w:pPr>
        <w:pStyle w:val="ListParagraph"/>
        <w:spacing w:after="0" w:line="240" w:lineRule="auto"/>
        <w:rPr>
          <w:rFonts w:cstheme="minorHAnsi"/>
        </w:rPr>
      </w:pPr>
    </w:p>
    <w:p w14:paraId="0E792D2A" w14:textId="764EB5C5" w:rsidR="003B218F" w:rsidRPr="004665B9" w:rsidRDefault="003B218F" w:rsidP="003B218F">
      <w:pPr>
        <w:pStyle w:val="Heading3"/>
        <w:spacing w:before="0" w:line="240" w:lineRule="auto"/>
        <w:rPr>
          <w:rFonts w:asciiTheme="minorHAnsi" w:hAnsiTheme="minorHAnsi" w:cstheme="minorHAnsi"/>
          <w:u w:val="single"/>
        </w:rPr>
      </w:pPr>
      <w:bookmarkStart w:id="17" w:name="_Hlk117092425"/>
      <w:bookmarkStart w:id="18" w:name="_Hlk102996762"/>
      <w:bookmarkStart w:id="19" w:name="_Hlk134018736"/>
      <w:bookmarkEnd w:id="15"/>
      <w:r w:rsidRPr="004665B9">
        <w:rPr>
          <w:rFonts w:asciiTheme="minorHAnsi" w:hAnsiTheme="minorHAnsi" w:cstheme="minorHAnsi"/>
          <w:u w:val="single"/>
        </w:rPr>
        <w:t xml:space="preserve">EM&amp;V </w:t>
      </w:r>
      <w:r w:rsidRPr="004665B9">
        <w:rPr>
          <w:rFonts w:asciiTheme="minorHAnsi" w:hAnsiTheme="minorHAnsi" w:cstheme="minorHAnsi"/>
        </w:rPr>
        <w:t>–</w:t>
      </w:r>
      <w:r w:rsidRPr="004665B9">
        <w:rPr>
          <w:rFonts w:asciiTheme="minorHAnsi" w:hAnsiTheme="minorHAnsi" w:cstheme="minorHAnsi"/>
          <w:i/>
          <w:iCs/>
        </w:rPr>
        <w:t xml:space="preserve"> led</w:t>
      </w:r>
      <w:r w:rsidRPr="004665B9">
        <w:rPr>
          <w:rStyle w:val="Heading4Char"/>
          <w:rFonts w:asciiTheme="minorHAnsi" w:hAnsiTheme="minorHAnsi" w:cstheme="minorHAnsi"/>
          <w:b/>
        </w:rPr>
        <w:t xml:space="preserve"> by Caleb Reimer</w:t>
      </w:r>
      <w:r w:rsidRPr="004665B9">
        <w:rPr>
          <w:rFonts w:asciiTheme="minorHAnsi" w:hAnsiTheme="minorHAnsi" w:cstheme="minorHAnsi"/>
        </w:rPr>
        <w:t xml:space="preserve"> - </w:t>
      </w:r>
      <w:r w:rsidRPr="004665B9">
        <w:rPr>
          <w:rFonts w:asciiTheme="minorHAnsi" w:hAnsiTheme="minorHAnsi" w:cstheme="minorHAnsi"/>
          <w:i/>
          <w:iCs/>
        </w:rPr>
        <w:t>0</w:t>
      </w:r>
      <w:r w:rsidR="005668F5">
        <w:rPr>
          <w:rFonts w:asciiTheme="minorHAnsi" w:hAnsiTheme="minorHAnsi" w:cstheme="minorHAnsi"/>
          <w:i/>
          <w:iCs/>
        </w:rPr>
        <w:t>1</w:t>
      </w:r>
      <w:r w:rsidRPr="004665B9">
        <w:rPr>
          <w:rFonts w:asciiTheme="minorHAnsi" w:hAnsiTheme="minorHAnsi" w:cstheme="minorHAnsi"/>
          <w:i/>
          <w:iCs/>
        </w:rPr>
        <w:t>:</w:t>
      </w:r>
      <w:r w:rsidR="005668F5">
        <w:rPr>
          <w:rFonts w:asciiTheme="minorHAnsi" w:hAnsiTheme="minorHAnsi" w:cstheme="minorHAnsi"/>
          <w:i/>
          <w:iCs/>
        </w:rPr>
        <w:t>44:31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pgs</w:t>
      </w:r>
      <w:proofErr w:type="spellEnd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366DC1">
        <w:rPr>
          <w:rFonts w:asciiTheme="minorHAnsi" w:hAnsiTheme="minorHAnsi" w:cstheme="minorHAnsi"/>
          <w:i/>
          <w:iCs/>
          <w:sz w:val="20"/>
          <w:szCs w:val="20"/>
        </w:rPr>
        <w:t>23-27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59C65ACE" w14:textId="77777777" w:rsidR="003B218F" w:rsidRPr="004665B9" w:rsidRDefault="003B218F" w:rsidP="003B218F">
      <w:pPr>
        <w:spacing w:after="0" w:line="240" w:lineRule="auto"/>
        <w:rPr>
          <w:rFonts w:cstheme="minorHAnsi"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299673AB" w14:textId="77777777" w:rsidR="003B218F" w:rsidRPr="004665B9" w:rsidRDefault="003B218F" w:rsidP="003B218F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0BE03101" w14:textId="77777777" w:rsidR="003B218F" w:rsidRPr="004665B9" w:rsidRDefault="003B218F" w:rsidP="003B218F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191E239C" w14:textId="525EBDC0" w:rsidR="003C40C8" w:rsidRPr="003C40C8" w:rsidRDefault="003C40C8" w:rsidP="00DA3219">
      <w:pPr>
        <w:pStyle w:val="xmsolistparagraph"/>
        <w:numPr>
          <w:ilvl w:val="0"/>
          <w:numId w:val="3"/>
        </w:numPr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Presented research area status updates</w:t>
      </w:r>
      <w:r w:rsidR="00690A6C">
        <w:rPr>
          <w:rFonts w:asciiTheme="minorHAnsi" w:eastAsia="Times New Roman" w:hAnsiTheme="minorHAnsi" w:cstheme="minorHAnsi"/>
          <w:color w:val="000000"/>
        </w:rPr>
        <w:t>.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 w:rsidRPr="004665B9">
        <w:rPr>
          <w:rFonts w:asciiTheme="minorHAnsi" w:hAnsiTheme="minorHAnsi" w:cstheme="minorHAnsi"/>
        </w:rPr>
        <w:t>(</w:t>
      </w:r>
      <w:r w:rsidRPr="004665B9">
        <w:rPr>
          <w:rFonts w:asciiTheme="minorHAnsi" w:hAnsiTheme="minorHAnsi" w:cstheme="minorHAnsi"/>
          <w:i/>
          <w:iCs/>
        </w:rPr>
        <w:t xml:space="preserve">See Charts, Graphs, and Miscellaneous, </w:t>
      </w:r>
      <w:proofErr w:type="spellStart"/>
      <w:r w:rsidRPr="004665B9">
        <w:rPr>
          <w:rFonts w:asciiTheme="minorHAnsi" w:hAnsiTheme="minorHAnsi" w:cstheme="minorHAnsi"/>
          <w:i/>
          <w:iCs/>
        </w:rPr>
        <w:t>pgs</w:t>
      </w:r>
      <w:proofErr w:type="spellEnd"/>
      <w:r w:rsidRPr="004665B9">
        <w:rPr>
          <w:rFonts w:asciiTheme="minorHAnsi" w:hAnsiTheme="minorHAnsi" w:cstheme="minorHAnsi"/>
          <w:i/>
          <w:iCs/>
        </w:rPr>
        <w:t xml:space="preserve"> 2-4</w:t>
      </w:r>
      <w:r w:rsidRPr="004665B9">
        <w:rPr>
          <w:rFonts w:asciiTheme="minorHAnsi" w:hAnsiTheme="minorHAnsi" w:cstheme="minorHAnsi"/>
        </w:rPr>
        <w:t>)</w:t>
      </w:r>
    </w:p>
    <w:p w14:paraId="029F4A15" w14:textId="3EFD08DB" w:rsidR="00DA3219" w:rsidRPr="004665B9" w:rsidRDefault="00DA3219" w:rsidP="00DA3219">
      <w:pPr>
        <w:pStyle w:val="xmsolistparagraph"/>
        <w:numPr>
          <w:ilvl w:val="0"/>
          <w:numId w:val="3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>ADM Associates, Inc</w:t>
      </w:r>
      <w:r w:rsidR="00A4223F">
        <w:rPr>
          <w:rFonts w:asciiTheme="minorHAnsi" w:eastAsia="Times New Roman" w:hAnsiTheme="minorHAnsi" w:cstheme="minorHAnsi"/>
          <w:color w:val="000000"/>
        </w:rPr>
        <w:t xml:space="preserve">. </w:t>
      </w:r>
      <w:r w:rsidRPr="004665B9">
        <w:rPr>
          <w:rFonts w:asciiTheme="minorHAnsi" w:eastAsia="Times New Roman" w:hAnsiTheme="minorHAnsi" w:cstheme="minorHAnsi"/>
          <w:color w:val="000000"/>
        </w:rPr>
        <w:t>is currently conducting annual independent, third-party EM&amp;V for CNGC as outlined in section 9c of the conditions document docket UG-210838</w:t>
      </w:r>
      <w:r w:rsidR="00690A6C">
        <w:rPr>
          <w:rFonts w:asciiTheme="minorHAnsi" w:eastAsia="Times New Roman" w:hAnsiTheme="minorHAnsi" w:cstheme="minorHAnsi"/>
          <w:color w:val="000000"/>
        </w:rPr>
        <w:t>.</w:t>
      </w:r>
    </w:p>
    <w:p w14:paraId="33E9C36C" w14:textId="7FB39317" w:rsidR="00DA3219" w:rsidRDefault="00DA3219" w:rsidP="00DA3219">
      <w:pPr>
        <w:pStyle w:val="xmsolistparagraph"/>
        <w:numPr>
          <w:ilvl w:val="0"/>
          <w:numId w:val="3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 xml:space="preserve">The commercial program has been selected for review in 2023. This includes space and water heating, envelope measures, food service, and custom offerings. </w:t>
      </w:r>
    </w:p>
    <w:p w14:paraId="271ECBFF" w14:textId="2A7BB491" w:rsidR="00866D66" w:rsidRPr="00866D66" w:rsidRDefault="00866D66" w:rsidP="00866D66">
      <w:pPr>
        <w:pStyle w:val="xmsolistparagraph"/>
        <w:numPr>
          <w:ilvl w:val="0"/>
          <w:numId w:val="3"/>
        </w:numPr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hAnsiTheme="minorHAnsi" w:cstheme="minorHAnsi"/>
        </w:rPr>
        <w:t>Adam provided analysis, per Monica’s request, on possible incentivizing for qualified fryers.</w:t>
      </w:r>
    </w:p>
    <w:p w14:paraId="29FADE21" w14:textId="661DE5A3" w:rsidR="00DA3219" w:rsidRPr="004665B9" w:rsidRDefault="00DA3219" w:rsidP="00DA3219">
      <w:pPr>
        <w:pStyle w:val="xmsolistparagraph"/>
        <w:numPr>
          <w:ilvl w:val="0"/>
          <w:numId w:val="3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 xml:space="preserve">A draft report is anticipated to be delivered to the CAG in </w:t>
      </w:r>
      <w:r w:rsidR="003C40C8" w:rsidRPr="004665B9">
        <w:rPr>
          <w:rFonts w:asciiTheme="minorHAnsi" w:eastAsia="Times New Roman" w:hAnsiTheme="minorHAnsi" w:cstheme="minorHAnsi"/>
          <w:color w:val="000000"/>
        </w:rPr>
        <w:t>May</w:t>
      </w:r>
      <w:r w:rsidRPr="004665B9">
        <w:rPr>
          <w:rFonts w:asciiTheme="minorHAnsi" w:eastAsia="Times New Roman" w:hAnsiTheme="minorHAnsi" w:cstheme="minorHAnsi"/>
          <w:color w:val="000000"/>
        </w:rPr>
        <w:t xml:space="preserve"> 2023. </w:t>
      </w:r>
    </w:p>
    <w:p w14:paraId="32791FF0" w14:textId="0C4986E3" w:rsidR="003B218F" w:rsidRPr="003C40C8" w:rsidRDefault="00DA3219" w:rsidP="00DA3219">
      <w:pPr>
        <w:pStyle w:val="xmsolistparagraph"/>
        <w:numPr>
          <w:ilvl w:val="0"/>
          <w:numId w:val="3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 xml:space="preserve">Cascade is considering retaining ADM for Biennial Program EM&amp;V work as outlined in section 9d of the conditions document docket UG-210838. Cascade requests receipt of any input on this consideration by 5/3/2023. </w:t>
      </w:r>
    </w:p>
    <w:p w14:paraId="4318325D" w14:textId="77777777" w:rsidR="00DA3219" w:rsidRPr="004665B9" w:rsidRDefault="00DA3219" w:rsidP="00DA3219">
      <w:pPr>
        <w:pStyle w:val="xmsolistparagraph"/>
        <w:rPr>
          <w:rFonts w:asciiTheme="minorHAnsi" w:eastAsia="Times New Roman" w:hAnsiTheme="minorHAnsi" w:cstheme="minorHAnsi"/>
          <w:color w:val="000000"/>
        </w:rPr>
      </w:pPr>
    </w:p>
    <w:p w14:paraId="540B3104" w14:textId="0FCA2672" w:rsidR="00B92393" w:rsidRPr="004665B9" w:rsidRDefault="003B218F" w:rsidP="00B92393">
      <w:pPr>
        <w:pStyle w:val="Heading3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eastAsia="Times New Roman" w:hAnsiTheme="minorHAnsi" w:cstheme="minorHAnsi"/>
          <w:u w:val="single"/>
        </w:rPr>
        <w:lastRenderedPageBreak/>
        <w:t>Biennial Conservation Planning</w:t>
      </w:r>
      <w:r w:rsidR="00690A6C">
        <w:rPr>
          <w:rFonts w:asciiTheme="minorHAnsi" w:eastAsia="Times New Roman" w:hAnsiTheme="minorHAnsi" w:cstheme="minorHAnsi"/>
          <w:u w:val="single"/>
        </w:rPr>
        <w:t xml:space="preserve"> Update</w:t>
      </w:r>
      <w:r w:rsidR="00B92393" w:rsidRPr="004665B9">
        <w:rPr>
          <w:rFonts w:asciiTheme="minorHAnsi" w:eastAsia="Times New Roman" w:hAnsiTheme="minorHAnsi" w:cstheme="minorHAnsi"/>
        </w:rPr>
        <w:t xml:space="preserve"> - </w:t>
      </w:r>
      <w:r w:rsidR="00B92393" w:rsidRPr="004665B9">
        <w:rPr>
          <w:rStyle w:val="Heading4Char"/>
          <w:rFonts w:asciiTheme="minorHAnsi" w:hAnsiTheme="minorHAnsi" w:cstheme="minorHAnsi"/>
          <w:b/>
        </w:rPr>
        <w:t xml:space="preserve">led by </w:t>
      </w:r>
      <w:r w:rsidR="00510488" w:rsidRPr="004665B9">
        <w:rPr>
          <w:rStyle w:val="Heading4Char"/>
          <w:rFonts w:asciiTheme="minorHAnsi" w:hAnsiTheme="minorHAnsi" w:cstheme="minorHAnsi"/>
          <w:b/>
        </w:rPr>
        <w:t>Caleb Reimer</w:t>
      </w:r>
      <w:r w:rsidR="00B92393" w:rsidRPr="004665B9">
        <w:rPr>
          <w:rFonts w:asciiTheme="minorHAnsi" w:hAnsiTheme="minorHAnsi" w:cstheme="minorHAnsi"/>
          <w:i/>
        </w:rPr>
        <w:t xml:space="preserve"> - 0</w:t>
      </w:r>
      <w:r w:rsidR="005668F5">
        <w:rPr>
          <w:rFonts w:asciiTheme="minorHAnsi" w:hAnsiTheme="minorHAnsi" w:cstheme="minorHAnsi"/>
          <w:i/>
        </w:rPr>
        <w:t>1</w:t>
      </w:r>
      <w:r w:rsidR="00B92393" w:rsidRPr="004665B9">
        <w:rPr>
          <w:rFonts w:asciiTheme="minorHAnsi" w:hAnsiTheme="minorHAnsi" w:cstheme="minorHAnsi"/>
          <w:i/>
          <w:iCs/>
        </w:rPr>
        <w:t>:</w:t>
      </w:r>
      <w:r w:rsidR="005668F5">
        <w:rPr>
          <w:rFonts w:asciiTheme="minorHAnsi" w:hAnsiTheme="minorHAnsi" w:cstheme="minorHAnsi"/>
          <w:i/>
          <w:iCs/>
        </w:rPr>
        <w:t>59:03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</w:t>
      </w:r>
      <w:proofErr w:type="spellEnd"/>
      <w:r w:rsidR="00366DC1">
        <w:rPr>
          <w:rFonts w:asciiTheme="minorHAnsi" w:hAnsiTheme="minorHAnsi" w:cstheme="minorHAnsi"/>
          <w:i/>
          <w:iCs/>
          <w:sz w:val="20"/>
          <w:szCs w:val="20"/>
        </w:rPr>
        <w:t xml:space="preserve"> 28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4C6447EF" w14:textId="77777777" w:rsidR="00B92393" w:rsidRPr="004665B9" w:rsidRDefault="00B92393" w:rsidP="00B92393">
      <w:pPr>
        <w:spacing w:after="0" w:line="240" w:lineRule="auto"/>
        <w:rPr>
          <w:rFonts w:cstheme="minorHAnsi"/>
          <w:color w:val="FF0000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Pr="004665B9">
        <w:rPr>
          <w:rFonts w:cstheme="minorHAnsi"/>
          <w:b/>
          <w:bCs/>
        </w:rPr>
        <w:t>None</w:t>
      </w:r>
    </w:p>
    <w:p w14:paraId="3E2881BA" w14:textId="77777777" w:rsidR="00B92393" w:rsidRPr="004665B9" w:rsidRDefault="00B92393" w:rsidP="00B92393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>Decisions Made:  None</w:t>
      </w:r>
    </w:p>
    <w:p w14:paraId="3305979C" w14:textId="7A2AB460" w:rsidR="00B92393" w:rsidRPr="004665B9" w:rsidRDefault="00B92393" w:rsidP="00B92393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bookmarkEnd w:id="17"/>
    <w:bookmarkEnd w:id="18"/>
    <w:p w14:paraId="59C06506" w14:textId="7BC87752" w:rsidR="00DA3219" w:rsidRPr="004665B9" w:rsidRDefault="00DA3219" w:rsidP="00DA3219">
      <w:pPr>
        <w:pStyle w:val="xmsolistparagraph"/>
        <w:numPr>
          <w:ilvl w:val="0"/>
          <w:numId w:val="12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>Cascade has begun the planning process for the 2024/2025 Biennial Conservation Plan (BCP) as outlined in section 5a of the conditions document of Docket UG-210838.</w:t>
      </w:r>
    </w:p>
    <w:p w14:paraId="44F077D6" w14:textId="77777777" w:rsidR="00DA3219" w:rsidRPr="004665B9" w:rsidRDefault="00DA3219" w:rsidP="00DA3219">
      <w:pPr>
        <w:pStyle w:val="xmsolistparagraph"/>
        <w:numPr>
          <w:ilvl w:val="0"/>
          <w:numId w:val="12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 xml:space="preserve">The CAG will be consulted for this process by 7/1/2023. A Mid-BCP meeting has been scheduled for 8/9/23. </w:t>
      </w:r>
    </w:p>
    <w:p w14:paraId="722A8EF6" w14:textId="2D0E7AE2" w:rsidR="00866D66" w:rsidRDefault="00DA3219" w:rsidP="00DA3219">
      <w:pPr>
        <w:pStyle w:val="xmsolistparagraph"/>
        <w:numPr>
          <w:ilvl w:val="0"/>
          <w:numId w:val="12"/>
        </w:numPr>
        <w:rPr>
          <w:rFonts w:asciiTheme="minorHAnsi" w:eastAsia="Times New Roman" w:hAnsiTheme="minorHAnsi" w:cstheme="minorHAnsi"/>
          <w:color w:val="000000"/>
        </w:rPr>
      </w:pPr>
      <w:r w:rsidRPr="004665B9">
        <w:rPr>
          <w:rFonts w:asciiTheme="minorHAnsi" w:eastAsia="Times New Roman" w:hAnsiTheme="minorHAnsi" w:cstheme="minorHAnsi"/>
          <w:color w:val="000000"/>
        </w:rPr>
        <w:t xml:space="preserve">The draft BCP will be submitted to the CAG by 10/15/23 </w:t>
      </w:r>
      <w:r w:rsidR="000617CE">
        <w:rPr>
          <w:rFonts w:asciiTheme="minorHAnsi" w:eastAsia="Times New Roman" w:hAnsiTheme="minorHAnsi" w:cstheme="minorHAnsi"/>
          <w:color w:val="000000"/>
        </w:rPr>
        <w:t>and filed with</w:t>
      </w:r>
      <w:r w:rsidRPr="004665B9">
        <w:rPr>
          <w:rFonts w:asciiTheme="minorHAnsi" w:eastAsia="Times New Roman" w:hAnsiTheme="minorHAnsi" w:cstheme="minorHAnsi"/>
          <w:color w:val="000000"/>
        </w:rPr>
        <w:t xml:space="preserve"> the WUTC by 11/15/23.</w:t>
      </w:r>
    </w:p>
    <w:p w14:paraId="583232B8" w14:textId="1A887C8F" w:rsidR="00DA3219" w:rsidRPr="004665B9" w:rsidRDefault="00866D66" w:rsidP="00DA3219">
      <w:pPr>
        <w:pStyle w:val="xmsolistparagraph"/>
        <w:numPr>
          <w:ilvl w:val="0"/>
          <w:numId w:val="12"/>
        </w:numPr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Provided 2024/2025 BCP Timeline</w:t>
      </w:r>
      <w:bookmarkEnd w:id="19"/>
      <w:r w:rsidR="00690A6C">
        <w:rPr>
          <w:rFonts w:asciiTheme="minorHAnsi" w:eastAsia="Times New Roman" w:hAnsiTheme="minorHAnsi" w:cstheme="minorHAnsi"/>
          <w:color w:val="000000"/>
        </w:rPr>
        <w:t>.</w:t>
      </w:r>
    </w:p>
    <w:p w14:paraId="6B5B61BD" w14:textId="77777777" w:rsidR="00DA3219" w:rsidRPr="004665B9" w:rsidRDefault="00DA3219" w:rsidP="00DA3219">
      <w:pPr>
        <w:pStyle w:val="xmsolistparagraph"/>
        <w:rPr>
          <w:rFonts w:asciiTheme="minorHAnsi" w:eastAsia="Times New Roman" w:hAnsiTheme="minorHAnsi" w:cstheme="minorHAnsi"/>
          <w:color w:val="000000"/>
        </w:rPr>
      </w:pPr>
    </w:p>
    <w:p w14:paraId="6DC146E8" w14:textId="35C0A52F" w:rsidR="00C31478" w:rsidRPr="004665B9" w:rsidRDefault="00A82580" w:rsidP="00E843A0">
      <w:pPr>
        <w:pStyle w:val="Heading3"/>
        <w:spacing w:before="0" w:line="240" w:lineRule="auto"/>
        <w:rPr>
          <w:rFonts w:asciiTheme="minorHAnsi" w:hAnsiTheme="minorHAnsi" w:cstheme="minorHAnsi"/>
        </w:rPr>
      </w:pPr>
      <w:r w:rsidRPr="004665B9">
        <w:rPr>
          <w:rFonts w:asciiTheme="minorHAnsi" w:hAnsiTheme="minorHAnsi" w:cstheme="minorHAnsi"/>
          <w:u w:val="single"/>
        </w:rPr>
        <w:t>Wrap up</w:t>
      </w:r>
      <w:r w:rsidR="00ED158D" w:rsidRPr="004665B9">
        <w:rPr>
          <w:rFonts w:asciiTheme="minorHAnsi" w:hAnsiTheme="minorHAnsi" w:cstheme="minorHAnsi"/>
          <w:u w:val="single"/>
        </w:rPr>
        <w:t xml:space="preserve"> and 202</w:t>
      </w:r>
      <w:r w:rsidR="00B92393" w:rsidRPr="004665B9">
        <w:rPr>
          <w:rFonts w:asciiTheme="minorHAnsi" w:hAnsiTheme="minorHAnsi" w:cstheme="minorHAnsi"/>
          <w:u w:val="single"/>
        </w:rPr>
        <w:t>3</w:t>
      </w:r>
      <w:r w:rsidR="00ED158D" w:rsidRPr="004665B9">
        <w:rPr>
          <w:rFonts w:asciiTheme="minorHAnsi" w:hAnsiTheme="minorHAnsi" w:cstheme="minorHAnsi"/>
          <w:u w:val="single"/>
        </w:rPr>
        <w:t xml:space="preserve"> Quarterly Meeting Schedule</w:t>
      </w:r>
      <w:r w:rsidRPr="004665B9">
        <w:rPr>
          <w:rFonts w:asciiTheme="minorHAnsi" w:hAnsiTheme="minorHAnsi" w:cstheme="minorHAnsi"/>
        </w:rPr>
        <w:t xml:space="preserve"> </w:t>
      </w:r>
      <w:r w:rsidR="002306CC" w:rsidRPr="004665B9">
        <w:rPr>
          <w:rFonts w:asciiTheme="minorHAnsi" w:hAnsiTheme="minorHAnsi" w:cstheme="minorHAnsi"/>
          <w:i/>
        </w:rPr>
        <w:t xml:space="preserve">- </w:t>
      </w:r>
      <w:r w:rsidR="00A9658A" w:rsidRPr="004665B9">
        <w:rPr>
          <w:rFonts w:asciiTheme="minorHAnsi" w:hAnsiTheme="minorHAnsi" w:cstheme="minorHAnsi"/>
          <w:i/>
        </w:rPr>
        <w:t>0</w:t>
      </w:r>
      <w:r w:rsidR="008A413E" w:rsidRPr="004665B9">
        <w:rPr>
          <w:rFonts w:asciiTheme="minorHAnsi" w:hAnsiTheme="minorHAnsi" w:cstheme="minorHAnsi"/>
          <w:i/>
          <w:iCs/>
        </w:rPr>
        <w:t>2</w:t>
      </w:r>
      <w:r w:rsidR="002306CC" w:rsidRPr="004665B9">
        <w:rPr>
          <w:rFonts w:asciiTheme="minorHAnsi" w:hAnsiTheme="minorHAnsi" w:cstheme="minorHAnsi"/>
          <w:i/>
          <w:iCs/>
        </w:rPr>
        <w:t>:</w:t>
      </w:r>
      <w:r w:rsidR="009C167F">
        <w:rPr>
          <w:rFonts w:asciiTheme="minorHAnsi" w:hAnsiTheme="minorHAnsi" w:cstheme="minorHAnsi"/>
          <w:i/>
          <w:iCs/>
        </w:rPr>
        <w:t>04:00</w:t>
      </w:r>
      <w:r w:rsidR="00642BBC">
        <w:rPr>
          <w:rFonts w:asciiTheme="minorHAnsi" w:hAnsiTheme="minorHAnsi" w:cstheme="minorHAnsi"/>
          <w:i/>
          <w:iCs/>
        </w:rPr>
        <w:t xml:space="preserve"> 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 xml:space="preserve">(See Charts, Graphs, and Miscellaneous, </w:t>
      </w:r>
      <w:proofErr w:type="spellStart"/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pg</w:t>
      </w:r>
      <w:proofErr w:type="spellEnd"/>
      <w:r w:rsidR="00366DC1">
        <w:rPr>
          <w:rFonts w:asciiTheme="minorHAnsi" w:hAnsiTheme="minorHAnsi" w:cstheme="minorHAnsi"/>
          <w:i/>
          <w:iCs/>
          <w:sz w:val="20"/>
          <w:szCs w:val="20"/>
        </w:rPr>
        <w:t xml:space="preserve"> 29</w:t>
      </w:r>
      <w:r w:rsidR="00642BBC" w:rsidRPr="00642BBC"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2D79B8D5" w14:textId="159DB193" w:rsidR="00E843A0" w:rsidRPr="004665B9" w:rsidRDefault="00E843A0" w:rsidP="00E843A0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 xml:space="preserve">Action Items: </w:t>
      </w:r>
      <w:r w:rsidRPr="004665B9">
        <w:rPr>
          <w:rFonts w:cstheme="minorHAnsi"/>
        </w:rPr>
        <w:t xml:space="preserve"> </w:t>
      </w:r>
      <w:r w:rsidR="00BD7BE1" w:rsidRPr="004665B9">
        <w:rPr>
          <w:rFonts w:cstheme="minorHAnsi"/>
          <w:b/>
          <w:bCs/>
        </w:rPr>
        <w:t>None</w:t>
      </w:r>
    </w:p>
    <w:p w14:paraId="31B48E02" w14:textId="637C7FA1" w:rsidR="00E843A0" w:rsidRPr="004665B9" w:rsidRDefault="00E843A0" w:rsidP="00E843A0">
      <w:pPr>
        <w:spacing w:after="0" w:line="240" w:lineRule="auto"/>
        <w:rPr>
          <w:rFonts w:cstheme="minorHAnsi"/>
          <w:i/>
          <w:iCs/>
          <w:color w:val="FF0000"/>
        </w:rPr>
      </w:pPr>
      <w:r w:rsidRPr="004665B9">
        <w:rPr>
          <w:rFonts w:cstheme="minorHAnsi"/>
          <w:b/>
          <w:bCs/>
        </w:rPr>
        <w:t xml:space="preserve">Decisions Made:  </w:t>
      </w:r>
      <w:r w:rsidR="00157E9B" w:rsidRPr="004665B9">
        <w:rPr>
          <w:rFonts w:cstheme="minorHAnsi"/>
          <w:b/>
          <w:bCs/>
        </w:rPr>
        <w:t>None</w:t>
      </w:r>
    </w:p>
    <w:p w14:paraId="1BB65F60" w14:textId="67E98C62" w:rsidR="00ED1C84" w:rsidRPr="004665B9" w:rsidRDefault="00E843A0" w:rsidP="00ED1C84">
      <w:pPr>
        <w:spacing w:after="0" w:line="240" w:lineRule="auto"/>
        <w:rPr>
          <w:rFonts w:cstheme="minorHAnsi"/>
        </w:rPr>
      </w:pPr>
      <w:r w:rsidRPr="004665B9">
        <w:rPr>
          <w:rFonts w:cstheme="minorHAnsi"/>
          <w:b/>
          <w:bCs/>
        </w:rPr>
        <w:t>Noted Discussion:</w:t>
      </w:r>
      <w:r w:rsidRPr="004665B9">
        <w:rPr>
          <w:rFonts w:cstheme="minorHAnsi"/>
        </w:rPr>
        <w:t xml:space="preserve">  </w:t>
      </w:r>
    </w:p>
    <w:p w14:paraId="7CE6F746" w14:textId="06DD5550" w:rsidR="00ED1C84" w:rsidRDefault="000F6531" w:rsidP="005D245F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4665B9">
        <w:rPr>
          <w:rFonts w:asciiTheme="minorHAnsi" w:hAnsiTheme="minorHAnsi" w:cstheme="minorHAnsi"/>
          <w:sz w:val="22"/>
          <w:szCs w:val="22"/>
        </w:rPr>
        <w:t xml:space="preserve">Monica presented the </w:t>
      </w:r>
      <w:r w:rsidR="00ED1C84" w:rsidRPr="004665B9">
        <w:rPr>
          <w:rFonts w:asciiTheme="minorHAnsi" w:hAnsiTheme="minorHAnsi" w:cstheme="minorHAnsi"/>
          <w:sz w:val="22"/>
          <w:szCs w:val="22"/>
        </w:rPr>
        <w:t xml:space="preserve">2023 Meeting </w:t>
      </w:r>
      <w:r w:rsidRPr="004665B9">
        <w:rPr>
          <w:rFonts w:asciiTheme="minorHAnsi" w:hAnsiTheme="minorHAnsi" w:cstheme="minorHAnsi"/>
          <w:sz w:val="22"/>
          <w:szCs w:val="22"/>
        </w:rPr>
        <w:t>Cadence.</w:t>
      </w:r>
    </w:p>
    <w:p w14:paraId="0B413E51" w14:textId="1B771762" w:rsidR="00690A6C" w:rsidRPr="004665B9" w:rsidRDefault="00690A6C" w:rsidP="005D245F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Sonya Wald to provide presentation for Q3 meeting on Data Security.</w:t>
      </w:r>
    </w:p>
    <w:p w14:paraId="22A81F4D" w14:textId="42C8C26C" w:rsidR="000F6531" w:rsidRPr="004665B9" w:rsidRDefault="000F6531" w:rsidP="005D245F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4665B9">
        <w:rPr>
          <w:rFonts w:asciiTheme="minorHAnsi" w:hAnsiTheme="minorHAnsi" w:cstheme="minorHAnsi"/>
          <w:sz w:val="22"/>
          <w:szCs w:val="22"/>
        </w:rPr>
        <w:t>Meeting Adjourned</w:t>
      </w:r>
      <w:r w:rsidR="00690A6C">
        <w:rPr>
          <w:rFonts w:asciiTheme="minorHAnsi" w:hAnsiTheme="minorHAnsi" w:cstheme="minorHAnsi"/>
          <w:sz w:val="22"/>
          <w:szCs w:val="22"/>
        </w:rPr>
        <w:t>.</w:t>
      </w:r>
    </w:p>
    <w:sectPr w:rsidR="000F6531" w:rsidRPr="004665B9" w:rsidSect="00162F8E">
      <w:headerReference w:type="default" r:id="rId15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138F0" w14:textId="77777777" w:rsidR="001750D6" w:rsidRDefault="001750D6" w:rsidP="00AA78B3">
      <w:pPr>
        <w:spacing w:after="0" w:line="240" w:lineRule="auto"/>
      </w:pPr>
      <w:r>
        <w:separator/>
      </w:r>
    </w:p>
  </w:endnote>
  <w:endnote w:type="continuationSeparator" w:id="0">
    <w:p w14:paraId="407D45BF" w14:textId="77777777" w:rsidR="001750D6" w:rsidRDefault="001750D6" w:rsidP="00AA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Aria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9A9BC" w14:textId="77777777" w:rsidR="001750D6" w:rsidRDefault="001750D6" w:rsidP="00AA78B3">
      <w:pPr>
        <w:spacing w:after="0" w:line="240" w:lineRule="auto"/>
      </w:pPr>
      <w:r>
        <w:separator/>
      </w:r>
    </w:p>
  </w:footnote>
  <w:footnote w:type="continuationSeparator" w:id="0">
    <w:p w14:paraId="572E2FD5" w14:textId="77777777" w:rsidR="001750D6" w:rsidRDefault="001750D6" w:rsidP="00AA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B4B4" w14:textId="78F091E0" w:rsidR="00CC2601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Cascade Natural Gas</w:t>
    </w:r>
    <w:r w:rsidR="006F5763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Corporation</w:t>
    </w:r>
    <w:r w:rsidR="0097776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-</w:t>
    </w: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CAG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202</w:t>
    </w:r>
    <w:r w:rsidR="004D2E49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3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Q</w:t>
    </w:r>
    <w:r w:rsidR="004B482C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2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</w:t>
    </w:r>
  </w:p>
  <w:p w14:paraId="4A192925" w14:textId="2B424F31" w:rsidR="00CC2601" w:rsidRPr="00AC5CF0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color w:val="auto"/>
        <w:sz w:val="40"/>
        <w:szCs w:val="40"/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Meeting Minutes </w:t>
    </w:r>
    <w:r w:rsidR="004B482C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4/19</w:t>
    </w:r>
    <w:r w:rsidR="004D2E49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556F4"/>
    <w:multiLevelType w:val="multilevel"/>
    <w:tmpl w:val="1DF21F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D01AEC"/>
    <w:multiLevelType w:val="multilevel"/>
    <w:tmpl w:val="0CE89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BA2672"/>
    <w:multiLevelType w:val="hybridMultilevel"/>
    <w:tmpl w:val="00227AD0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56800"/>
    <w:multiLevelType w:val="hybridMultilevel"/>
    <w:tmpl w:val="6498AA4C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BD6C4C06">
      <w:numFmt w:val="bullet"/>
      <w:lvlText w:val="·"/>
      <w:lvlJc w:val="left"/>
      <w:pPr>
        <w:ind w:left="1644" w:hanging="564"/>
      </w:pPr>
      <w:rPr>
        <w:rFonts w:ascii="Segoe UI" w:eastAsia="Times New Roman" w:hAnsi="Segoe UI" w:cs="Segoe U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859C0"/>
    <w:multiLevelType w:val="hybridMultilevel"/>
    <w:tmpl w:val="E59C3F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9031CC"/>
    <w:multiLevelType w:val="hybridMultilevel"/>
    <w:tmpl w:val="3DA446C8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1363C"/>
    <w:multiLevelType w:val="multilevel"/>
    <w:tmpl w:val="8E4A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322E9"/>
    <w:multiLevelType w:val="hybridMultilevel"/>
    <w:tmpl w:val="292A8082"/>
    <w:lvl w:ilvl="0" w:tplc="F352405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C2B57"/>
    <w:multiLevelType w:val="hybridMultilevel"/>
    <w:tmpl w:val="BA0C0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C5906"/>
    <w:multiLevelType w:val="hybridMultilevel"/>
    <w:tmpl w:val="E6A26A26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E1277"/>
    <w:multiLevelType w:val="hybridMultilevel"/>
    <w:tmpl w:val="1A4C5D7A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B405D"/>
    <w:multiLevelType w:val="multilevel"/>
    <w:tmpl w:val="C3CC0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CB3AAC"/>
    <w:multiLevelType w:val="hybridMultilevel"/>
    <w:tmpl w:val="4D54FD28"/>
    <w:lvl w:ilvl="0" w:tplc="9B7681B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F6560D"/>
    <w:multiLevelType w:val="hybridMultilevel"/>
    <w:tmpl w:val="44F49EFE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B31C9"/>
    <w:multiLevelType w:val="multilevel"/>
    <w:tmpl w:val="4370A4A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CD5404"/>
    <w:multiLevelType w:val="hybridMultilevel"/>
    <w:tmpl w:val="C00885B4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15E29"/>
    <w:multiLevelType w:val="hybridMultilevel"/>
    <w:tmpl w:val="64848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F7FCC"/>
    <w:multiLevelType w:val="hybridMultilevel"/>
    <w:tmpl w:val="86145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C75DB"/>
    <w:multiLevelType w:val="hybridMultilevel"/>
    <w:tmpl w:val="5810C19E"/>
    <w:lvl w:ilvl="0" w:tplc="4C863A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70737"/>
    <w:multiLevelType w:val="multilevel"/>
    <w:tmpl w:val="CCE2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CC1AF8"/>
    <w:multiLevelType w:val="multilevel"/>
    <w:tmpl w:val="115414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D744F7"/>
    <w:multiLevelType w:val="hybridMultilevel"/>
    <w:tmpl w:val="1F460B76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167098">
    <w:abstractNumId w:val="21"/>
  </w:num>
  <w:num w:numId="2" w16cid:durableId="1137383260">
    <w:abstractNumId w:val="2"/>
  </w:num>
  <w:num w:numId="3" w16cid:durableId="2057504011">
    <w:abstractNumId w:val="18"/>
  </w:num>
  <w:num w:numId="4" w16cid:durableId="2085443239">
    <w:abstractNumId w:val="15"/>
  </w:num>
  <w:num w:numId="5" w16cid:durableId="912854407">
    <w:abstractNumId w:val="3"/>
  </w:num>
  <w:num w:numId="6" w16cid:durableId="1376271366">
    <w:abstractNumId w:val="13"/>
  </w:num>
  <w:num w:numId="7" w16cid:durableId="880703517">
    <w:abstractNumId w:val="21"/>
  </w:num>
  <w:num w:numId="8" w16cid:durableId="237330042">
    <w:abstractNumId w:val="16"/>
  </w:num>
  <w:num w:numId="9" w16cid:durableId="156919972">
    <w:abstractNumId w:val="12"/>
  </w:num>
  <w:num w:numId="10" w16cid:durableId="1613705112">
    <w:abstractNumId w:val="19"/>
  </w:num>
  <w:num w:numId="11" w16cid:durableId="1794591643">
    <w:abstractNumId w:val="1"/>
  </w:num>
  <w:num w:numId="12" w16cid:durableId="570314306">
    <w:abstractNumId w:val="0"/>
  </w:num>
  <w:num w:numId="13" w16cid:durableId="171844066">
    <w:abstractNumId w:val="17"/>
  </w:num>
  <w:num w:numId="14" w16cid:durableId="2019653039">
    <w:abstractNumId w:val="8"/>
  </w:num>
  <w:num w:numId="15" w16cid:durableId="444617690">
    <w:abstractNumId w:val="6"/>
  </w:num>
  <w:num w:numId="16" w16cid:durableId="190923652">
    <w:abstractNumId w:val="11"/>
  </w:num>
  <w:num w:numId="17" w16cid:durableId="1632009438">
    <w:abstractNumId w:val="4"/>
  </w:num>
  <w:num w:numId="18" w16cid:durableId="2100984357">
    <w:abstractNumId w:val="9"/>
  </w:num>
  <w:num w:numId="19" w16cid:durableId="829370352">
    <w:abstractNumId w:val="10"/>
  </w:num>
  <w:num w:numId="20" w16cid:durableId="195701967">
    <w:abstractNumId w:val="14"/>
  </w:num>
  <w:num w:numId="21" w16cid:durableId="1323855839">
    <w:abstractNumId w:val="20"/>
  </w:num>
  <w:num w:numId="22" w16cid:durableId="1337806943">
    <w:abstractNumId w:val="5"/>
  </w:num>
  <w:num w:numId="23" w16cid:durableId="170894946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A5"/>
    <w:rsid w:val="00003162"/>
    <w:rsid w:val="00005932"/>
    <w:rsid w:val="00007B04"/>
    <w:rsid w:val="000101A7"/>
    <w:rsid w:val="00014401"/>
    <w:rsid w:val="0001517A"/>
    <w:rsid w:val="0002085B"/>
    <w:rsid w:val="00021495"/>
    <w:rsid w:val="00021599"/>
    <w:rsid w:val="00023677"/>
    <w:rsid w:val="00026A57"/>
    <w:rsid w:val="00026F50"/>
    <w:rsid w:val="00030953"/>
    <w:rsid w:val="000313E7"/>
    <w:rsid w:val="00031E04"/>
    <w:rsid w:val="000331D2"/>
    <w:rsid w:val="00033E3F"/>
    <w:rsid w:val="0003581F"/>
    <w:rsid w:val="0003721D"/>
    <w:rsid w:val="000372B0"/>
    <w:rsid w:val="000405D7"/>
    <w:rsid w:val="000413CD"/>
    <w:rsid w:val="00042836"/>
    <w:rsid w:val="00042FA5"/>
    <w:rsid w:val="00045A66"/>
    <w:rsid w:val="00046214"/>
    <w:rsid w:val="00047A6B"/>
    <w:rsid w:val="0005004A"/>
    <w:rsid w:val="00051EF6"/>
    <w:rsid w:val="000559A3"/>
    <w:rsid w:val="00057D18"/>
    <w:rsid w:val="0006018E"/>
    <w:rsid w:val="00060A88"/>
    <w:rsid w:val="000617CE"/>
    <w:rsid w:val="000648B8"/>
    <w:rsid w:val="00064CD8"/>
    <w:rsid w:val="0006555A"/>
    <w:rsid w:val="00067EED"/>
    <w:rsid w:val="000775C9"/>
    <w:rsid w:val="00077A6C"/>
    <w:rsid w:val="0008028F"/>
    <w:rsid w:val="0008400F"/>
    <w:rsid w:val="00090EE9"/>
    <w:rsid w:val="00093E91"/>
    <w:rsid w:val="00095819"/>
    <w:rsid w:val="000A1678"/>
    <w:rsid w:val="000B26FC"/>
    <w:rsid w:val="000B65B8"/>
    <w:rsid w:val="000B687D"/>
    <w:rsid w:val="000B7DAE"/>
    <w:rsid w:val="000C5794"/>
    <w:rsid w:val="000C6052"/>
    <w:rsid w:val="000C779D"/>
    <w:rsid w:val="000D18E1"/>
    <w:rsid w:val="000D1E49"/>
    <w:rsid w:val="000D35EE"/>
    <w:rsid w:val="000D73DA"/>
    <w:rsid w:val="000D7F8F"/>
    <w:rsid w:val="000E2F75"/>
    <w:rsid w:val="000F08E4"/>
    <w:rsid w:val="000F4A2C"/>
    <w:rsid w:val="000F6531"/>
    <w:rsid w:val="00101110"/>
    <w:rsid w:val="00104D9D"/>
    <w:rsid w:val="00105582"/>
    <w:rsid w:val="00105ADA"/>
    <w:rsid w:val="0011238C"/>
    <w:rsid w:val="00112C61"/>
    <w:rsid w:val="00113925"/>
    <w:rsid w:val="001147CC"/>
    <w:rsid w:val="001244ED"/>
    <w:rsid w:val="00130847"/>
    <w:rsid w:val="00130B34"/>
    <w:rsid w:val="00132382"/>
    <w:rsid w:val="00135032"/>
    <w:rsid w:val="001433C4"/>
    <w:rsid w:val="00143BB2"/>
    <w:rsid w:val="00145DEB"/>
    <w:rsid w:val="00146F69"/>
    <w:rsid w:val="001500DE"/>
    <w:rsid w:val="001500EC"/>
    <w:rsid w:val="001503BB"/>
    <w:rsid w:val="00151314"/>
    <w:rsid w:val="0015654E"/>
    <w:rsid w:val="00157E9B"/>
    <w:rsid w:val="00162722"/>
    <w:rsid w:val="00162F8E"/>
    <w:rsid w:val="00166D0D"/>
    <w:rsid w:val="00166E79"/>
    <w:rsid w:val="00170464"/>
    <w:rsid w:val="001704B3"/>
    <w:rsid w:val="001750D6"/>
    <w:rsid w:val="00175785"/>
    <w:rsid w:val="00176B97"/>
    <w:rsid w:val="00180D07"/>
    <w:rsid w:val="001815F9"/>
    <w:rsid w:val="00181F05"/>
    <w:rsid w:val="00184399"/>
    <w:rsid w:val="0019093D"/>
    <w:rsid w:val="00190D8A"/>
    <w:rsid w:val="0019205F"/>
    <w:rsid w:val="00193570"/>
    <w:rsid w:val="001945CF"/>
    <w:rsid w:val="00195929"/>
    <w:rsid w:val="001976E7"/>
    <w:rsid w:val="001A0B80"/>
    <w:rsid w:val="001A1BAD"/>
    <w:rsid w:val="001A21C4"/>
    <w:rsid w:val="001A249B"/>
    <w:rsid w:val="001A24C7"/>
    <w:rsid w:val="001A2DDE"/>
    <w:rsid w:val="001A2E51"/>
    <w:rsid w:val="001A6D07"/>
    <w:rsid w:val="001B19CA"/>
    <w:rsid w:val="001B2784"/>
    <w:rsid w:val="001B468B"/>
    <w:rsid w:val="001B4EAF"/>
    <w:rsid w:val="001B640B"/>
    <w:rsid w:val="001B65C5"/>
    <w:rsid w:val="001C07F7"/>
    <w:rsid w:val="001C08E1"/>
    <w:rsid w:val="001C13ED"/>
    <w:rsid w:val="001C21CB"/>
    <w:rsid w:val="001C2ABF"/>
    <w:rsid w:val="001C46DD"/>
    <w:rsid w:val="001D51E6"/>
    <w:rsid w:val="001E64A2"/>
    <w:rsid w:val="001E7EFD"/>
    <w:rsid w:val="001F007C"/>
    <w:rsid w:val="001F37B0"/>
    <w:rsid w:val="001F3E6D"/>
    <w:rsid w:val="001F45E0"/>
    <w:rsid w:val="00203E9E"/>
    <w:rsid w:val="00205F59"/>
    <w:rsid w:val="00206A7E"/>
    <w:rsid w:val="00207D08"/>
    <w:rsid w:val="00211525"/>
    <w:rsid w:val="002131B8"/>
    <w:rsid w:val="002161F2"/>
    <w:rsid w:val="00216CBE"/>
    <w:rsid w:val="00220A47"/>
    <w:rsid w:val="00226D13"/>
    <w:rsid w:val="002306CC"/>
    <w:rsid w:val="00230D36"/>
    <w:rsid w:val="00232275"/>
    <w:rsid w:val="00235C4D"/>
    <w:rsid w:val="0024212C"/>
    <w:rsid w:val="00250173"/>
    <w:rsid w:val="00250465"/>
    <w:rsid w:val="00251582"/>
    <w:rsid w:val="00253795"/>
    <w:rsid w:val="00253968"/>
    <w:rsid w:val="002539C0"/>
    <w:rsid w:val="00254095"/>
    <w:rsid w:val="00256EC0"/>
    <w:rsid w:val="00257E29"/>
    <w:rsid w:val="00261029"/>
    <w:rsid w:val="0026156C"/>
    <w:rsid w:val="00262350"/>
    <w:rsid w:val="00265D18"/>
    <w:rsid w:val="00267BB3"/>
    <w:rsid w:val="00271110"/>
    <w:rsid w:val="00271D71"/>
    <w:rsid w:val="00272EB2"/>
    <w:rsid w:val="00274544"/>
    <w:rsid w:val="00275CDC"/>
    <w:rsid w:val="0027719C"/>
    <w:rsid w:val="00277C8A"/>
    <w:rsid w:val="00280F7B"/>
    <w:rsid w:val="00283BBA"/>
    <w:rsid w:val="0029393D"/>
    <w:rsid w:val="002953E1"/>
    <w:rsid w:val="0029633F"/>
    <w:rsid w:val="002968AD"/>
    <w:rsid w:val="002B212F"/>
    <w:rsid w:val="002B7269"/>
    <w:rsid w:val="002C11CC"/>
    <w:rsid w:val="002C3354"/>
    <w:rsid w:val="002C649C"/>
    <w:rsid w:val="002D02BB"/>
    <w:rsid w:val="002D1074"/>
    <w:rsid w:val="002D3A23"/>
    <w:rsid w:val="002D4149"/>
    <w:rsid w:val="002E094C"/>
    <w:rsid w:val="002E1F3C"/>
    <w:rsid w:val="002E2842"/>
    <w:rsid w:val="002E4DB6"/>
    <w:rsid w:val="002E5696"/>
    <w:rsid w:val="002E5E6B"/>
    <w:rsid w:val="002F4F6D"/>
    <w:rsid w:val="002F541C"/>
    <w:rsid w:val="002F5945"/>
    <w:rsid w:val="00302D2E"/>
    <w:rsid w:val="00302E5B"/>
    <w:rsid w:val="003033BC"/>
    <w:rsid w:val="00304C16"/>
    <w:rsid w:val="00304D9B"/>
    <w:rsid w:val="00312278"/>
    <w:rsid w:val="003136F6"/>
    <w:rsid w:val="00314E35"/>
    <w:rsid w:val="00316ACB"/>
    <w:rsid w:val="00327296"/>
    <w:rsid w:val="00327517"/>
    <w:rsid w:val="00335B94"/>
    <w:rsid w:val="00336507"/>
    <w:rsid w:val="0033721D"/>
    <w:rsid w:val="0033775F"/>
    <w:rsid w:val="00341B8C"/>
    <w:rsid w:val="003426EF"/>
    <w:rsid w:val="00342D44"/>
    <w:rsid w:val="00352089"/>
    <w:rsid w:val="00353B5A"/>
    <w:rsid w:val="00355D37"/>
    <w:rsid w:val="00357876"/>
    <w:rsid w:val="00364416"/>
    <w:rsid w:val="0036535A"/>
    <w:rsid w:val="00365394"/>
    <w:rsid w:val="00366685"/>
    <w:rsid w:val="00366DC1"/>
    <w:rsid w:val="00370044"/>
    <w:rsid w:val="0037340C"/>
    <w:rsid w:val="00373E3D"/>
    <w:rsid w:val="00386DFB"/>
    <w:rsid w:val="003879F0"/>
    <w:rsid w:val="0039412D"/>
    <w:rsid w:val="003A56B8"/>
    <w:rsid w:val="003B201A"/>
    <w:rsid w:val="003B218F"/>
    <w:rsid w:val="003C2968"/>
    <w:rsid w:val="003C40C8"/>
    <w:rsid w:val="003D1C09"/>
    <w:rsid w:val="003D2875"/>
    <w:rsid w:val="003E38D4"/>
    <w:rsid w:val="003E4C81"/>
    <w:rsid w:val="003F3477"/>
    <w:rsid w:val="003F5424"/>
    <w:rsid w:val="003F55A7"/>
    <w:rsid w:val="003F6753"/>
    <w:rsid w:val="00400A7E"/>
    <w:rsid w:val="00402363"/>
    <w:rsid w:val="00404B96"/>
    <w:rsid w:val="00406B57"/>
    <w:rsid w:val="00410B74"/>
    <w:rsid w:val="00411708"/>
    <w:rsid w:val="0041494A"/>
    <w:rsid w:val="0041572E"/>
    <w:rsid w:val="004168DA"/>
    <w:rsid w:val="00416E0C"/>
    <w:rsid w:val="0042160A"/>
    <w:rsid w:val="00422D94"/>
    <w:rsid w:val="00426E01"/>
    <w:rsid w:val="00427AD5"/>
    <w:rsid w:val="00427AE2"/>
    <w:rsid w:val="0043148B"/>
    <w:rsid w:val="00431C5E"/>
    <w:rsid w:val="00431D89"/>
    <w:rsid w:val="004327D2"/>
    <w:rsid w:val="00435FE7"/>
    <w:rsid w:val="0043726F"/>
    <w:rsid w:val="004422CB"/>
    <w:rsid w:val="0044592E"/>
    <w:rsid w:val="004465B6"/>
    <w:rsid w:val="00446DD4"/>
    <w:rsid w:val="00447977"/>
    <w:rsid w:val="00453EE7"/>
    <w:rsid w:val="00454EB1"/>
    <w:rsid w:val="004562B6"/>
    <w:rsid w:val="00456679"/>
    <w:rsid w:val="004603E2"/>
    <w:rsid w:val="00461477"/>
    <w:rsid w:val="00465992"/>
    <w:rsid w:val="004661D7"/>
    <w:rsid w:val="004665B9"/>
    <w:rsid w:val="0047003A"/>
    <w:rsid w:val="0047005C"/>
    <w:rsid w:val="00472F16"/>
    <w:rsid w:val="004738F1"/>
    <w:rsid w:val="00476BA4"/>
    <w:rsid w:val="00482FC4"/>
    <w:rsid w:val="00484BA3"/>
    <w:rsid w:val="0048685F"/>
    <w:rsid w:val="004957CA"/>
    <w:rsid w:val="004A0EB0"/>
    <w:rsid w:val="004A3574"/>
    <w:rsid w:val="004A4051"/>
    <w:rsid w:val="004B2876"/>
    <w:rsid w:val="004B482C"/>
    <w:rsid w:val="004B4DF3"/>
    <w:rsid w:val="004B5382"/>
    <w:rsid w:val="004B6A43"/>
    <w:rsid w:val="004C1612"/>
    <w:rsid w:val="004C1664"/>
    <w:rsid w:val="004C3A0D"/>
    <w:rsid w:val="004C665F"/>
    <w:rsid w:val="004C6E7F"/>
    <w:rsid w:val="004C786E"/>
    <w:rsid w:val="004D2E49"/>
    <w:rsid w:val="004D5F08"/>
    <w:rsid w:val="004D6825"/>
    <w:rsid w:val="004D696E"/>
    <w:rsid w:val="004D6FB1"/>
    <w:rsid w:val="004E6DBD"/>
    <w:rsid w:val="004E7480"/>
    <w:rsid w:val="004F15BE"/>
    <w:rsid w:val="004F169C"/>
    <w:rsid w:val="00501F66"/>
    <w:rsid w:val="00503FAE"/>
    <w:rsid w:val="00504D9F"/>
    <w:rsid w:val="005053DF"/>
    <w:rsid w:val="00510222"/>
    <w:rsid w:val="00510488"/>
    <w:rsid w:val="005136B4"/>
    <w:rsid w:val="005145B4"/>
    <w:rsid w:val="00515A6C"/>
    <w:rsid w:val="00522930"/>
    <w:rsid w:val="00522C43"/>
    <w:rsid w:val="00525680"/>
    <w:rsid w:val="00535BF1"/>
    <w:rsid w:val="00537391"/>
    <w:rsid w:val="0053774C"/>
    <w:rsid w:val="005379DA"/>
    <w:rsid w:val="005404E8"/>
    <w:rsid w:val="005429CB"/>
    <w:rsid w:val="00550017"/>
    <w:rsid w:val="00555607"/>
    <w:rsid w:val="005563D3"/>
    <w:rsid w:val="00556B99"/>
    <w:rsid w:val="005622EF"/>
    <w:rsid w:val="005627B2"/>
    <w:rsid w:val="00562802"/>
    <w:rsid w:val="00562C42"/>
    <w:rsid w:val="00563B99"/>
    <w:rsid w:val="00565938"/>
    <w:rsid w:val="005668F5"/>
    <w:rsid w:val="00570CF8"/>
    <w:rsid w:val="005718FC"/>
    <w:rsid w:val="00574AAB"/>
    <w:rsid w:val="00577536"/>
    <w:rsid w:val="00580F44"/>
    <w:rsid w:val="00584079"/>
    <w:rsid w:val="0058652E"/>
    <w:rsid w:val="00595B1A"/>
    <w:rsid w:val="005A30A6"/>
    <w:rsid w:val="005A3404"/>
    <w:rsid w:val="005A3A46"/>
    <w:rsid w:val="005A5145"/>
    <w:rsid w:val="005A597E"/>
    <w:rsid w:val="005A652A"/>
    <w:rsid w:val="005A6947"/>
    <w:rsid w:val="005A7161"/>
    <w:rsid w:val="005B1342"/>
    <w:rsid w:val="005B1B35"/>
    <w:rsid w:val="005B2817"/>
    <w:rsid w:val="005B55D1"/>
    <w:rsid w:val="005B5E20"/>
    <w:rsid w:val="005C0F7E"/>
    <w:rsid w:val="005C43EE"/>
    <w:rsid w:val="005C494F"/>
    <w:rsid w:val="005C7D7B"/>
    <w:rsid w:val="005D16B1"/>
    <w:rsid w:val="005D245F"/>
    <w:rsid w:val="005D4456"/>
    <w:rsid w:val="005D4BCF"/>
    <w:rsid w:val="005D7F05"/>
    <w:rsid w:val="005E03D5"/>
    <w:rsid w:val="005E192B"/>
    <w:rsid w:val="005E4F43"/>
    <w:rsid w:val="005F14D4"/>
    <w:rsid w:val="005F2AC0"/>
    <w:rsid w:val="005F3981"/>
    <w:rsid w:val="005F726F"/>
    <w:rsid w:val="00603592"/>
    <w:rsid w:val="00606D55"/>
    <w:rsid w:val="00614E61"/>
    <w:rsid w:val="006163E2"/>
    <w:rsid w:val="00620E48"/>
    <w:rsid w:val="006210D8"/>
    <w:rsid w:val="00623F3F"/>
    <w:rsid w:val="00627A6C"/>
    <w:rsid w:val="00627F69"/>
    <w:rsid w:val="00634BCE"/>
    <w:rsid w:val="006352D7"/>
    <w:rsid w:val="00636435"/>
    <w:rsid w:val="006366E3"/>
    <w:rsid w:val="006412DE"/>
    <w:rsid w:val="00642BBC"/>
    <w:rsid w:val="00645EC3"/>
    <w:rsid w:val="00651E7E"/>
    <w:rsid w:val="0065517F"/>
    <w:rsid w:val="006639CE"/>
    <w:rsid w:val="006716E5"/>
    <w:rsid w:val="00673568"/>
    <w:rsid w:val="006736B2"/>
    <w:rsid w:val="00673E4A"/>
    <w:rsid w:val="006755AD"/>
    <w:rsid w:val="00675798"/>
    <w:rsid w:val="0067793D"/>
    <w:rsid w:val="00677BA1"/>
    <w:rsid w:val="00682345"/>
    <w:rsid w:val="00686D2E"/>
    <w:rsid w:val="00690A6C"/>
    <w:rsid w:val="00691168"/>
    <w:rsid w:val="006920F9"/>
    <w:rsid w:val="00693CCE"/>
    <w:rsid w:val="00694FB5"/>
    <w:rsid w:val="00697436"/>
    <w:rsid w:val="006A601E"/>
    <w:rsid w:val="006A6779"/>
    <w:rsid w:val="006B3C26"/>
    <w:rsid w:val="006B51A8"/>
    <w:rsid w:val="006B6F71"/>
    <w:rsid w:val="006B780E"/>
    <w:rsid w:val="006C09A8"/>
    <w:rsid w:val="006C0FF3"/>
    <w:rsid w:val="006C3D9B"/>
    <w:rsid w:val="006C4F86"/>
    <w:rsid w:val="006D334D"/>
    <w:rsid w:val="006D471A"/>
    <w:rsid w:val="006D4AD7"/>
    <w:rsid w:val="006D5950"/>
    <w:rsid w:val="006E1A0C"/>
    <w:rsid w:val="006E71D7"/>
    <w:rsid w:val="006F30A8"/>
    <w:rsid w:val="006F35A8"/>
    <w:rsid w:val="006F4121"/>
    <w:rsid w:val="006F4824"/>
    <w:rsid w:val="006F5763"/>
    <w:rsid w:val="006F77E5"/>
    <w:rsid w:val="006F7C0F"/>
    <w:rsid w:val="00700891"/>
    <w:rsid w:val="00703150"/>
    <w:rsid w:val="00706FD7"/>
    <w:rsid w:val="00707CE7"/>
    <w:rsid w:val="007113A9"/>
    <w:rsid w:val="00712DD9"/>
    <w:rsid w:val="00712F77"/>
    <w:rsid w:val="00714250"/>
    <w:rsid w:val="00723EB9"/>
    <w:rsid w:val="007252D7"/>
    <w:rsid w:val="00725A44"/>
    <w:rsid w:val="007263B0"/>
    <w:rsid w:val="00727AD2"/>
    <w:rsid w:val="007308F1"/>
    <w:rsid w:val="00731D32"/>
    <w:rsid w:val="00733DC8"/>
    <w:rsid w:val="007347B1"/>
    <w:rsid w:val="007348CA"/>
    <w:rsid w:val="007408C2"/>
    <w:rsid w:val="00745EF4"/>
    <w:rsid w:val="0074606A"/>
    <w:rsid w:val="007479B1"/>
    <w:rsid w:val="00747BB9"/>
    <w:rsid w:val="00747BBC"/>
    <w:rsid w:val="0075014D"/>
    <w:rsid w:val="0075037D"/>
    <w:rsid w:val="00751D9D"/>
    <w:rsid w:val="0075247F"/>
    <w:rsid w:val="00752993"/>
    <w:rsid w:val="0075398A"/>
    <w:rsid w:val="0075594A"/>
    <w:rsid w:val="0076344F"/>
    <w:rsid w:val="007637C7"/>
    <w:rsid w:val="00764173"/>
    <w:rsid w:val="00766502"/>
    <w:rsid w:val="00770341"/>
    <w:rsid w:val="007704C9"/>
    <w:rsid w:val="00772373"/>
    <w:rsid w:val="00774509"/>
    <w:rsid w:val="00777FCA"/>
    <w:rsid w:val="00785308"/>
    <w:rsid w:val="0078674C"/>
    <w:rsid w:val="00786C29"/>
    <w:rsid w:val="00787646"/>
    <w:rsid w:val="00787ADF"/>
    <w:rsid w:val="00791B71"/>
    <w:rsid w:val="00791ECA"/>
    <w:rsid w:val="007A38F8"/>
    <w:rsid w:val="007A6135"/>
    <w:rsid w:val="007A6263"/>
    <w:rsid w:val="007B1897"/>
    <w:rsid w:val="007B4404"/>
    <w:rsid w:val="007B5D29"/>
    <w:rsid w:val="007B6FA7"/>
    <w:rsid w:val="007C0F54"/>
    <w:rsid w:val="007C2097"/>
    <w:rsid w:val="007C5F4D"/>
    <w:rsid w:val="007E1613"/>
    <w:rsid w:val="007F1438"/>
    <w:rsid w:val="007F2125"/>
    <w:rsid w:val="0080122B"/>
    <w:rsid w:val="00801A2A"/>
    <w:rsid w:val="00810E4D"/>
    <w:rsid w:val="008140EF"/>
    <w:rsid w:val="008155B2"/>
    <w:rsid w:val="00820430"/>
    <w:rsid w:val="00820FCF"/>
    <w:rsid w:val="008251EA"/>
    <w:rsid w:val="008270BC"/>
    <w:rsid w:val="0082740D"/>
    <w:rsid w:val="00830768"/>
    <w:rsid w:val="00830CF4"/>
    <w:rsid w:val="008319CB"/>
    <w:rsid w:val="00843552"/>
    <w:rsid w:val="00855A99"/>
    <w:rsid w:val="008639DD"/>
    <w:rsid w:val="00866D66"/>
    <w:rsid w:val="00873B31"/>
    <w:rsid w:val="00877D81"/>
    <w:rsid w:val="00880B91"/>
    <w:rsid w:val="00880C14"/>
    <w:rsid w:val="008830C9"/>
    <w:rsid w:val="00884731"/>
    <w:rsid w:val="0088615E"/>
    <w:rsid w:val="0088686E"/>
    <w:rsid w:val="00887DD2"/>
    <w:rsid w:val="00890D2D"/>
    <w:rsid w:val="00892035"/>
    <w:rsid w:val="00892B0E"/>
    <w:rsid w:val="0089560C"/>
    <w:rsid w:val="0089603A"/>
    <w:rsid w:val="00896E1C"/>
    <w:rsid w:val="008A07B9"/>
    <w:rsid w:val="008A24E1"/>
    <w:rsid w:val="008A413E"/>
    <w:rsid w:val="008A7AF9"/>
    <w:rsid w:val="008B2856"/>
    <w:rsid w:val="008B46AA"/>
    <w:rsid w:val="008B4792"/>
    <w:rsid w:val="008B5DD4"/>
    <w:rsid w:val="008C30C3"/>
    <w:rsid w:val="008D011A"/>
    <w:rsid w:val="008D6B1E"/>
    <w:rsid w:val="008E4D8B"/>
    <w:rsid w:val="008E6434"/>
    <w:rsid w:val="008F7917"/>
    <w:rsid w:val="00910BC7"/>
    <w:rsid w:val="0091517A"/>
    <w:rsid w:val="00917CB4"/>
    <w:rsid w:val="009264B6"/>
    <w:rsid w:val="00932481"/>
    <w:rsid w:val="00933AA4"/>
    <w:rsid w:val="00935BDD"/>
    <w:rsid w:val="00940D9D"/>
    <w:rsid w:val="00941825"/>
    <w:rsid w:val="009468AB"/>
    <w:rsid w:val="009468BF"/>
    <w:rsid w:val="00946DF5"/>
    <w:rsid w:val="00950C58"/>
    <w:rsid w:val="00954247"/>
    <w:rsid w:val="00955F68"/>
    <w:rsid w:val="00956C9A"/>
    <w:rsid w:val="00961750"/>
    <w:rsid w:val="009626B8"/>
    <w:rsid w:val="00962BAF"/>
    <w:rsid w:val="009650A1"/>
    <w:rsid w:val="009772BC"/>
    <w:rsid w:val="00977430"/>
    <w:rsid w:val="00977768"/>
    <w:rsid w:val="00991570"/>
    <w:rsid w:val="00996680"/>
    <w:rsid w:val="009A044E"/>
    <w:rsid w:val="009A0DDA"/>
    <w:rsid w:val="009A1A6F"/>
    <w:rsid w:val="009A41EA"/>
    <w:rsid w:val="009A528A"/>
    <w:rsid w:val="009B09F2"/>
    <w:rsid w:val="009B2F2A"/>
    <w:rsid w:val="009B79B0"/>
    <w:rsid w:val="009B7DA7"/>
    <w:rsid w:val="009C0CBB"/>
    <w:rsid w:val="009C1617"/>
    <w:rsid w:val="009C167F"/>
    <w:rsid w:val="009C35FC"/>
    <w:rsid w:val="009C7020"/>
    <w:rsid w:val="009C713F"/>
    <w:rsid w:val="009D35FC"/>
    <w:rsid w:val="009D3C77"/>
    <w:rsid w:val="009E5D23"/>
    <w:rsid w:val="009F0F43"/>
    <w:rsid w:val="009F2DC7"/>
    <w:rsid w:val="009F3B85"/>
    <w:rsid w:val="009F644D"/>
    <w:rsid w:val="009F774C"/>
    <w:rsid w:val="00A000AC"/>
    <w:rsid w:val="00A021F9"/>
    <w:rsid w:val="00A03ADE"/>
    <w:rsid w:val="00A0417F"/>
    <w:rsid w:val="00A052C2"/>
    <w:rsid w:val="00A05828"/>
    <w:rsid w:val="00A10474"/>
    <w:rsid w:val="00A10D6F"/>
    <w:rsid w:val="00A10EC6"/>
    <w:rsid w:val="00A20AC7"/>
    <w:rsid w:val="00A21E4B"/>
    <w:rsid w:val="00A24BFF"/>
    <w:rsid w:val="00A27F6C"/>
    <w:rsid w:val="00A31A5A"/>
    <w:rsid w:val="00A34122"/>
    <w:rsid w:val="00A406AE"/>
    <w:rsid w:val="00A41084"/>
    <w:rsid w:val="00A4206B"/>
    <w:rsid w:val="00A4223F"/>
    <w:rsid w:val="00A47D0E"/>
    <w:rsid w:val="00A5020C"/>
    <w:rsid w:val="00A51148"/>
    <w:rsid w:val="00A51D9B"/>
    <w:rsid w:val="00A53B76"/>
    <w:rsid w:val="00A53CDB"/>
    <w:rsid w:val="00A55F08"/>
    <w:rsid w:val="00A62AE1"/>
    <w:rsid w:val="00A63C9D"/>
    <w:rsid w:val="00A63D13"/>
    <w:rsid w:val="00A64026"/>
    <w:rsid w:val="00A67F0F"/>
    <w:rsid w:val="00A71B55"/>
    <w:rsid w:val="00A729D1"/>
    <w:rsid w:val="00A74B63"/>
    <w:rsid w:val="00A74C12"/>
    <w:rsid w:val="00A755B3"/>
    <w:rsid w:val="00A76963"/>
    <w:rsid w:val="00A776CD"/>
    <w:rsid w:val="00A82580"/>
    <w:rsid w:val="00A82747"/>
    <w:rsid w:val="00A8799D"/>
    <w:rsid w:val="00A9658A"/>
    <w:rsid w:val="00AA0552"/>
    <w:rsid w:val="00AA1236"/>
    <w:rsid w:val="00AA1810"/>
    <w:rsid w:val="00AA5CCA"/>
    <w:rsid w:val="00AA70DF"/>
    <w:rsid w:val="00AA7514"/>
    <w:rsid w:val="00AA78B3"/>
    <w:rsid w:val="00AA7B93"/>
    <w:rsid w:val="00AB42CE"/>
    <w:rsid w:val="00AB6323"/>
    <w:rsid w:val="00AB6ED5"/>
    <w:rsid w:val="00AC1568"/>
    <w:rsid w:val="00AC17F9"/>
    <w:rsid w:val="00AC2FC6"/>
    <w:rsid w:val="00AC3496"/>
    <w:rsid w:val="00AC373C"/>
    <w:rsid w:val="00AC5052"/>
    <w:rsid w:val="00AC6611"/>
    <w:rsid w:val="00AD018D"/>
    <w:rsid w:val="00AD3855"/>
    <w:rsid w:val="00AD5207"/>
    <w:rsid w:val="00AE3835"/>
    <w:rsid w:val="00AE6A30"/>
    <w:rsid w:val="00AE712D"/>
    <w:rsid w:val="00AE7BB9"/>
    <w:rsid w:val="00AF1BC0"/>
    <w:rsid w:val="00AF418E"/>
    <w:rsid w:val="00B0040E"/>
    <w:rsid w:val="00B04874"/>
    <w:rsid w:val="00B04C00"/>
    <w:rsid w:val="00B04E00"/>
    <w:rsid w:val="00B056B6"/>
    <w:rsid w:val="00B05A6E"/>
    <w:rsid w:val="00B07506"/>
    <w:rsid w:val="00B11899"/>
    <w:rsid w:val="00B11EF7"/>
    <w:rsid w:val="00B121C6"/>
    <w:rsid w:val="00B15146"/>
    <w:rsid w:val="00B1520E"/>
    <w:rsid w:val="00B152BC"/>
    <w:rsid w:val="00B165AC"/>
    <w:rsid w:val="00B16B56"/>
    <w:rsid w:val="00B22C30"/>
    <w:rsid w:val="00B27BA1"/>
    <w:rsid w:val="00B36A95"/>
    <w:rsid w:val="00B426C8"/>
    <w:rsid w:val="00B4271E"/>
    <w:rsid w:val="00B43258"/>
    <w:rsid w:val="00B4599D"/>
    <w:rsid w:val="00B46681"/>
    <w:rsid w:val="00B5042C"/>
    <w:rsid w:val="00B52B98"/>
    <w:rsid w:val="00B60A28"/>
    <w:rsid w:val="00B627A8"/>
    <w:rsid w:val="00B62D75"/>
    <w:rsid w:val="00B630AB"/>
    <w:rsid w:val="00B643E5"/>
    <w:rsid w:val="00B64DE7"/>
    <w:rsid w:val="00B70CE3"/>
    <w:rsid w:val="00B746D3"/>
    <w:rsid w:val="00B7500B"/>
    <w:rsid w:val="00B7732D"/>
    <w:rsid w:val="00B803DD"/>
    <w:rsid w:val="00B8134C"/>
    <w:rsid w:val="00B81510"/>
    <w:rsid w:val="00B84BE3"/>
    <w:rsid w:val="00B850DD"/>
    <w:rsid w:val="00B91DE3"/>
    <w:rsid w:val="00B92393"/>
    <w:rsid w:val="00B9246B"/>
    <w:rsid w:val="00B92C7F"/>
    <w:rsid w:val="00B9342B"/>
    <w:rsid w:val="00B9382C"/>
    <w:rsid w:val="00B9519C"/>
    <w:rsid w:val="00BA0AAD"/>
    <w:rsid w:val="00BA25AA"/>
    <w:rsid w:val="00BA3FAF"/>
    <w:rsid w:val="00BA6C4B"/>
    <w:rsid w:val="00BB0EEF"/>
    <w:rsid w:val="00BB3854"/>
    <w:rsid w:val="00BB5729"/>
    <w:rsid w:val="00BC1EE3"/>
    <w:rsid w:val="00BC3114"/>
    <w:rsid w:val="00BC3D0F"/>
    <w:rsid w:val="00BC49DE"/>
    <w:rsid w:val="00BC7D30"/>
    <w:rsid w:val="00BD23DB"/>
    <w:rsid w:val="00BD489E"/>
    <w:rsid w:val="00BD56F7"/>
    <w:rsid w:val="00BD56FB"/>
    <w:rsid w:val="00BD6E45"/>
    <w:rsid w:val="00BD7BE1"/>
    <w:rsid w:val="00BE02AD"/>
    <w:rsid w:val="00BE19D2"/>
    <w:rsid w:val="00BE1EAE"/>
    <w:rsid w:val="00BE22D1"/>
    <w:rsid w:val="00BE541A"/>
    <w:rsid w:val="00BE5AC1"/>
    <w:rsid w:val="00BE74DC"/>
    <w:rsid w:val="00BF4448"/>
    <w:rsid w:val="00BF794F"/>
    <w:rsid w:val="00BF7D74"/>
    <w:rsid w:val="00C013F8"/>
    <w:rsid w:val="00C035E3"/>
    <w:rsid w:val="00C05550"/>
    <w:rsid w:val="00C05E57"/>
    <w:rsid w:val="00C078A9"/>
    <w:rsid w:val="00C11B3D"/>
    <w:rsid w:val="00C15009"/>
    <w:rsid w:val="00C15918"/>
    <w:rsid w:val="00C1768B"/>
    <w:rsid w:val="00C20AE1"/>
    <w:rsid w:val="00C21CE0"/>
    <w:rsid w:val="00C23764"/>
    <w:rsid w:val="00C245A7"/>
    <w:rsid w:val="00C26C73"/>
    <w:rsid w:val="00C27712"/>
    <w:rsid w:val="00C31478"/>
    <w:rsid w:val="00C3187E"/>
    <w:rsid w:val="00C334F0"/>
    <w:rsid w:val="00C33716"/>
    <w:rsid w:val="00C374CD"/>
    <w:rsid w:val="00C41E1F"/>
    <w:rsid w:val="00C42A2E"/>
    <w:rsid w:val="00C43339"/>
    <w:rsid w:val="00C43CCF"/>
    <w:rsid w:val="00C47A93"/>
    <w:rsid w:val="00C50EF6"/>
    <w:rsid w:val="00C51D82"/>
    <w:rsid w:val="00C5349F"/>
    <w:rsid w:val="00C6253D"/>
    <w:rsid w:val="00C641B6"/>
    <w:rsid w:val="00C64E38"/>
    <w:rsid w:val="00C65677"/>
    <w:rsid w:val="00C742A3"/>
    <w:rsid w:val="00C75911"/>
    <w:rsid w:val="00C80B04"/>
    <w:rsid w:val="00C80E7C"/>
    <w:rsid w:val="00C84809"/>
    <w:rsid w:val="00C86788"/>
    <w:rsid w:val="00C869C6"/>
    <w:rsid w:val="00C90BAC"/>
    <w:rsid w:val="00C90C84"/>
    <w:rsid w:val="00C92165"/>
    <w:rsid w:val="00C92EED"/>
    <w:rsid w:val="00C92F71"/>
    <w:rsid w:val="00C9667E"/>
    <w:rsid w:val="00C97753"/>
    <w:rsid w:val="00C97845"/>
    <w:rsid w:val="00CA00D6"/>
    <w:rsid w:val="00CA0A6C"/>
    <w:rsid w:val="00CA2DCB"/>
    <w:rsid w:val="00CA5A1D"/>
    <w:rsid w:val="00CA5F46"/>
    <w:rsid w:val="00CA6764"/>
    <w:rsid w:val="00CA6C29"/>
    <w:rsid w:val="00CA7292"/>
    <w:rsid w:val="00CB0102"/>
    <w:rsid w:val="00CB074D"/>
    <w:rsid w:val="00CB2031"/>
    <w:rsid w:val="00CB2184"/>
    <w:rsid w:val="00CB2372"/>
    <w:rsid w:val="00CB2CD8"/>
    <w:rsid w:val="00CB3D09"/>
    <w:rsid w:val="00CB6D3F"/>
    <w:rsid w:val="00CC2601"/>
    <w:rsid w:val="00CC43CD"/>
    <w:rsid w:val="00CC6638"/>
    <w:rsid w:val="00CC66A3"/>
    <w:rsid w:val="00CD3E58"/>
    <w:rsid w:val="00CD5F31"/>
    <w:rsid w:val="00CD6CBF"/>
    <w:rsid w:val="00CE1747"/>
    <w:rsid w:val="00CE35C2"/>
    <w:rsid w:val="00CE5585"/>
    <w:rsid w:val="00CE71DE"/>
    <w:rsid w:val="00CF0FE9"/>
    <w:rsid w:val="00CF23BB"/>
    <w:rsid w:val="00CF2F28"/>
    <w:rsid w:val="00CF58B6"/>
    <w:rsid w:val="00CF6AB8"/>
    <w:rsid w:val="00CF72E6"/>
    <w:rsid w:val="00CF748B"/>
    <w:rsid w:val="00D002E3"/>
    <w:rsid w:val="00D02954"/>
    <w:rsid w:val="00D06377"/>
    <w:rsid w:val="00D06ED2"/>
    <w:rsid w:val="00D123F5"/>
    <w:rsid w:val="00D158F7"/>
    <w:rsid w:val="00D15CCF"/>
    <w:rsid w:val="00D201C0"/>
    <w:rsid w:val="00D20247"/>
    <w:rsid w:val="00D20B70"/>
    <w:rsid w:val="00D22194"/>
    <w:rsid w:val="00D23065"/>
    <w:rsid w:val="00D24DCE"/>
    <w:rsid w:val="00D250E1"/>
    <w:rsid w:val="00D27978"/>
    <w:rsid w:val="00D306F9"/>
    <w:rsid w:val="00D30899"/>
    <w:rsid w:val="00D31F3D"/>
    <w:rsid w:val="00D32FF2"/>
    <w:rsid w:val="00D367B9"/>
    <w:rsid w:val="00D369E5"/>
    <w:rsid w:val="00D403C2"/>
    <w:rsid w:val="00D42EE2"/>
    <w:rsid w:val="00D46760"/>
    <w:rsid w:val="00D505C8"/>
    <w:rsid w:val="00D51751"/>
    <w:rsid w:val="00D53E71"/>
    <w:rsid w:val="00D5596A"/>
    <w:rsid w:val="00D65B8C"/>
    <w:rsid w:val="00D668B6"/>
    <w:rsid w:val="00D6742E"/>
    <w:rsid w:val="00D73DCF"/>
    <w:rsid w:val="00D749C9"/>
    <w:rsid w:val="00D7521B"/>
    <w:rsid w:val="00D757B1"/>
    <w:rsid w:val="00D76172"/>
    <w:rsid w:val="00D76E91"/>
    <w:rsid w:val="00D804D5"/>
    <w:rsid w:val="00D828A3"/>
    <w:rsid w:val="00D82CF0"/>
    <w:rsid w:val="00D83101"/>
    <w:rsid w:val="00D849D0"/>
    <w:rsid w:val="00D91202"/>
    <w:rsid w:val="00D9185A"/>
    <w:rsid w:val="00D95209"/>
    <w:rsid w:val="00D961C4"/>
    <w:rsid w:val="00DA090D"/>
    <w:rsid w:val="00DA1B65"/>
    <w:rsid w:val="00DA22AF"/>
    <w:rsid w:val="00DA3219"/>
    <w:rsid w:val="00DA56A4"/>
    <w:rsid w:val="00DB0367"/>
    <w:rsid w:val="00DB1E4A"/>
    <w:rsid w:val="00DB2BDF"/>
    <w:rsid w:val="00DB7B19"/>
    <w:rsid w:val="00DC379E"/>
    <w:rsid w:val="00DC3FD2"/>
    <w:rsid w:val="00DC652A"/>
    <w:rsid w:val="00DC684B"/>
    <w:rsid w:val="00DD0495"/>
    <w:rsid w:val="00DD1080"/>
    <w:rsid w:val="00DD172C"/>
    <w:rsid w:val="00DD3DE4"/>
    <w:rsid w:val="00DD428E"/>
    <w:rsid w:val="00DD54E6"/>
    <w:rsid w:val="00DD622A"/>
    <w:rsid w:val="00DE02EC"/>
    <w:rsid w:val="00DE2138"/>
    <w:rsid w:val="00DE49A5"/>
    <w:rsid w:val="00DE5A0D"/>
    <w:rsid w:val="00DE7342"/>
    <w:rsid w:val="00DF0A1C"/>
    <w:rsid w:val="00DF0FB2"/>
    <w:rsid w:val="00DF4685"/>
    <w:rsid w:val="00E00036"/>
    <w:rsid w:val="00E036F8"/>
    <w:rsid w:val="00E04B8F"/>
    <w:rsid w:val="00E0722C"/>
    <w:rsid w:val="00E10E88"/>
    <w:rsid w:val="00E16500"/>
    <w:rsid w:val="00E22EEE"/>
    <w:rsid w:val="00E27F3A"/>
    <w:rsid w:val="00E325A8"/>
    <w:rsid w:val="00E3412F"/>
    <w:rsid w:val="00E34537"/>
    <w:rsid w:val="00E429D7"/>
    <w:rsid w:val="00E43BFB"/>
    <w:rsid w:val="00E447A4"/>
    <w:rsid w:val="00E451C3"/>
    <w:rsid w:val="00E4549B"/>
    <w:rsid w:val="00E45A17"/>
    <w:rsid w:val="00E46FAD"/>
    <w:rsid w:val="00E512BE"/>
    <w:rsid w:val="00E51411"/>
    <w:rsid w:val="00E53BD5"/>
    <w:rsid w:val="00E61AC9"/>
    <w:rsid w:val="00E63D14"/>
    <w:rsid w:val="00E66BF6"/>
    <w:rsid w:val="00E7033D"/>
    <w:rsid w:val="00E72417"/>
    <w:rsid w:val="00E737B0"/>
    <w:rsid w:val="00E843A0"/>
    <w:rsid w:val="00E90116"/>
    <w:rsid w:val="00E911B1"/>
    <w:rsid w:val="00E93947"/>
    <w:rsid w:val="00E93D99"/>
    <w:rsid w:val="00E97BA4"/>
    <w:rsid w:val="00EA00E6"/>
    <w:rsid w:val="00EB1360"/>
    <w:rsid w:val="00EB64C7"/>
    <w:rsid w:val="00EB79BE"/>
    <w:rsid w:val="00EC00A8"/>
    <w:rsid w:val="00EC0F2B"/>
    <w:rsid w:val="00EC1A3A"/>
    <w:rsid w:val="00EC3EC0"/>
    <w:rsid w:val="00EC4096"/>
    <w:rsid w:val="00EC4F53"/>
    <w:rsid w:val="00EC65AD"/>
    <w:rsid w:val="00EC6BEC"/>
    <w:rsid w:val="00ED158D"/>
    <w:rsid w:val="00ED1C84"/>
    <w:rsid w:val="00ED5C7F"/>
    <w:rsid w:val="00ED6224"/>
    <w:rsid w:val="00ED78F9"/>
    <w:rsid w:val="00EE7B23"/>
    <w:rsid w:val="00EF10D0"/>
    <w:rsid w:val="00EF3CE0"/>
    <w:rsid w:val="00EF78D5"/>
    <w:rsid w:val="00F01650"/>
    <w:rsid w:val="00F07767"/>
    <w:rsid w:val="00F077B3"/>
    <w:rsid w:val="00F1265A"/>
    <w:rsid w:val="00F14A67"/>
    <w:rsid w:val="00F158A2"/>
    <w:rsid w:val="00F17755"/>
    <w:rsid w:val="00F23778"/>
    <w:rsid w:val="00F24DF1"/>
    <w:rsid w:val="00F25843"/>
    <w:rsid w:val="00F30B5D"/>
    <w:rsid w:val="00F32CCA"/>
    <w:rsid w:val="00F37DCC"/>
    <w:rsid w:val="00F4257B"/>
    <w:rsid w:val="00F50945"/>
    <w:rsid w:val="00F55960"/>
    <w:rsid w:val="00F56A47"/>
    <w:rsid w:val="00F57368"/>
    <w:rsid w:val="00F576E1"/>
    <w:rsid w:val="00F64544"/>
    <w:rsid w:val="00F71CC1"/>
    <w:rsid w:val="00F71FDE"/>
    <w:rsid w:val="00F72E91"/>
    <w:rsid w:val="00F75764"/>
    <w:rsid w:val="00F80EB2"/>
    <w:rsid w:val="00F80F95"/>
    <w:rsid w:val="00F82782"/>
    <w:rsid w:val="00F82A1A"/>
    <w:rsid w:val="00F84D10"/>
    <w:rsid w:val="00F850E8"/>
    <w:rsid w:val="00F908EF"/>
    <w:rsid w:val="00F94D16"/>
    <w:rsid w:val="00F95BF4"/>
    <w:rsid w:val="00F9668B"/>
    <w:rsid w:val="00FA2D2A"/>
    <w:rsid w:val="00FA6940"/>
    <w:rsid w:val="00FB1F94"/>
    <w:rsid w:val="00FB2741"/>
    <w:rsid w:val="00FC18F1"/>
    <w:rsid w:val="00FC4C69"/>
    <w:rsid w:val="00FC7A7C"/>
    <w:rsid w:val="00FD208E"/>
    <w:rsid w:val="00FD3991"/>
    <w:rsid w:val="00FE243E"/>
    <w:rsid w:val="00FE29D8"/>
    <w:rsid w:val="00FE6887"/>
    <w:rsid w:val="00FE728B"/>
    <w:rsid w:val="00FF0C1E"/>
    <w:rsid w:val="00FF1ED8"/>
    <w:rsid w:val="00FF213B"/>
    <w:rsid w:val="00FF3236"/>
    <w:rsid w:val="00FF5C2A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5A9D89"/>
  <w15:docId w15:val="{B6755535-FFF9-4BC7-BA5B-6CB19CF0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8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1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21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B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5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5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58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1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B21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62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8B3"/>
  </w:style>
  <w:style w:type="paragraph" w:styleId="Footer">
    <w:name w:val="footer"/>
    <w:basedOn w:val="Normal"/>
    <w:link w:val="Foot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8B3"/>
  </w:style>
  <w:style w:type="paragraph" w:styleId="BalloonText">
    <w:name w:val="Balloon Text"/>
    <w:basedOn w:val="Normal"/>
    <w:link w:val="BalloonTextChar"/>
    <w:uiPriority w:val="99"/>
    <w:semiHidden/>
    <w:unhideWhenUsed/>
    <w:rsid w:val="0078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0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3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39"/>
    <w:rsid w:val="002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0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33D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7033D"/>
    <w:rPr>
      <w:rFonts w:ascii="Segoe UI Semilight" w:hAnsi="Segoe UI Semilight"/>
      <w:kern w:val="20"/>
      <w:szCs w:val="18"/>
      <w14:ligatures w14:val="standardContextual"/>
    </w:rPr>
  </w:style>
  <w:style w:type="paragraph" w:styleId="BodyText">
    <w:name w:val="Body Text"/>
    <w:link w:val="BodyTextChar"/>
    <w:qFormat/>
    <w:rsid w:val="00E7033D"/>
    <w:pPr>
      <w:spacing w:before="120" w:after="120" w:line="240" w:lineRule="atLeast"/>
      <w:jc w:val="both"/>
    </w:pPr>
    <w:rPr>
      <w:rFonts w:ascii="Segoe UI Semilight" w:hAnsi="Segoe UI Semilight"/>
      <w:kern w:val="20"/>
      <w:szCs w:val="18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033D"/>
  </w:style>
  <w:style w:type="table" w:customStyle="1" w:styleId="AEGReportTable-Basic">
    <w:name w:val="AEG Report Table - Basic"/>
    <w:basedOn w:val="TableNormal"/>
    <w:uiPriority w:val="99"/>
    <w:rsid w:val="00E7033D"/>
    <w:pPr>
      <w:spacing w:after="0" w:line="240" w:lineRule="auto"/>
      <w:jc w:val="right"/>
    </w:pPr>
    <w:rPr>
      <w:rFonts w:ascii="Calibri" w:eastAsia="Times New Roman" w:hAnsi="Calibri" w:cs="Times New Roman"/>
      <w:color w:val="1C1D4D"/>
      <w:sz w:val="18"/>
      <w:szCs w:val="20"/>
    </w:rPr>
    <w:tblPr>
      <w:tblStyleRowBandSize w:val="1"/>
      <w:tblStyleColBandSize w:val="1"/>
      <w:tblBorders>
        <w:bottom w:val="single" w:sz="4" w:space="0" w:color="FF7F00"/>
        <w:insideH w:val="single" w:sz="4" w:space="0" w:color="FF7F00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C1D4D"/>
      </w:tcPr>
    </w:tblStylePr>
    <w:tblStylePr w:type="lastRow">
      <w:rPr>
        <w:b/>
        <w:color w:val="auto"/>
      </w:rPr>
    </w:tblStylePr>
    <w:tblStylePr w:type="firstCol">
      <w:pPr>
        <w:jc w:val="left"/>
      </w:pPr>
      <w:rPr>
        <w:b/>
        <w:color w:val="auto"/>
      </w:rPr>
    </w:tblStylePr>
    <w:tblStylePr w:type="band2Vert">
      <w:tblPr/>
      <w:tcPr>
        <w:shd w:val="clear" w:color="auto" w:fill="F2F2F2"/>
      </w:tcPr>
    </w:tblStylePr>
    <w:tblStylePr w:type="band2Horz">
      <w:rPr>
        <w:color w:val="1C1D4D"/>
      </w:rPr>
      <w:tblPr/>
      <w:tcPr>
        <w:shd w:val="clear" w:color="auto" w:fill="F2F2F2"/>
      </w:tcPr>
    </w:tblStylePr>
  </w:style>
  <w:style w:type="character" w:styleId="Hyperlink">
    <w:name w:val="Hyperlink"/>
    <w:basedOn w:val="DefaultParagraphFont"/>
    <w:uiPriority w:val="99"/>
    <w:unhideWhenUsed/>
    <w:rsid w:val="00DD17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2C"/>
    <w:rPr>
      <w:color w:val="808080"/>
      <w:shd w:val="clear" w:color="auto" w:fill="E6E6E6"/>
    </w:rPr>
  </w:style>
  <w:style w:type="character" w:customStyle="1" w:styleId="ParHeaderChar">
    <w:name w:val="Par Header Char"/>
    <w:basedOn w:val="DefaultParagraphFont"/>
    <w:link w:val="ParHeader"/>
    <w:locked/>
    <w:rsid w:val="001244ED"/>
    <w:rPr>
      <w:rFonts w:ascii="Avenir Black" w:hAnsi="Avenir Black"/>
      <w:b/>
      <w:bCs/>
      <w:color w:val="25907F"/>
    </w:rPr>
  </w:style>
  <w:style w:type="paragraph" w:customStyle="1" w:styleId="ParHeader">
    <w:name w:val="Par Header"/>
    <w:basedOn w:val="Normal"/>
    <w:link w:val="ParHeaderChar"/>
    <w:qFormat/>
    <w:rsid w:val="001244ED"/>
    <w:rPr>
      <w:rFonts w:ascii="Avenir Black" w:hAnsi="Avenir Black"/>
      <w:b/>
      <w:bCs/>
      <w:color w:val="25907F"/>
    </w:rPr>
  </w:style>
  <w:style w:type="character" w:styleId="SubtleEmphasis">
    <w:name w:val="Subtle Emphasis"/>
    <w:basedOn w:val="DefaultParagraphFont"/>
    <w:uiPriority w:val="19"/>
    <w:qFormat/>
    <w:rsid w:val="001500DE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D6B1E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7B189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1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5E192B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0F08E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6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627A8"/>
    <w:pPr>
      <w:spacing w:after="0" w:line="240" w:lineRule="auto"/>
    </w:pPr>
  </w:style>
  <w:style w:type="paragraph" w:customStyle="1" w:styleId="Default">
    <w:name w:val="Default"/>
    <w:rsid w:val="00B850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listparagraph">
    <w:name w:val="x_msolistparagraph"/>
    <w:basedOn w:val="Normal"/>
    <w:rsid w:val="00DA3219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ui-provider">
    <w:name w:val="ui-provider"/>
    <w:basedOn w:val="DefaultParagraphFont"/>
    <w:rsid w:val="00466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047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89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27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537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8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44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722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93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322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261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2FiOTZlMjktZWJjMC00OTEyLWJkM2QtY2VmMzhkNjFiZjZj%40thread.v2/0?context=%7b%22Tid%22%3a%22ce6a0196-6152-4c6a-9d1d-e946c3735743%22%2c%22Oid%22%3a%226a558e23-4bbe-4dd8-8861-bc8e1c40174a%22%7d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ngc.com/energy-efficiency/cascade-natural-gas-conservation-advisory-group-meetings/" TargetMode="External"/><Relationship Id="rId4" Type="http://schemas.openxmlformats.org/officeDocument/2006/relationships/settings" Target="settings.xml"/><Relationship Id="rId9" Type="http://schemas.openxmlformats.org/officeDocument/2006/relationships/hyperlink" Target="tel:+15095050479,,30360047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ECFD-084F-4E04-928A-16D75813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1865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 Resoures Group</Company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Cowlishaw</dc:creator>
  <cp:lastModifiedBy>Bickmore, Desiree</cp:lastModifiedBy>
  <cp:revision>3</cp:revision>
  <dcterms:created xsi:type="dcterms:W3CDTF">2023-05-04T23:01:00Z</dcterms:created>
  <dcterms:modified xsi:type="dcterms:W3CDTF">2023-05-08T14:38:00Z</dcterms:modified>
</cp:coreProperties>
</file>